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FAA4452"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858C1">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F858C1">
        <w:rPr>
          <w:rFonts w:ascii="Times New Roman" w:eastAsiaTheme="minorEastAsia" w:hAnsi="Times New Roman"/>
          <w:b/>
          <w:bCs/>
          <w:sz w:val="28"/>
          <w:szCs w:val="22"/>
          <w:lang w:val="en-US" w:eastAsia="zh-CN"/>
        </w:rPr>
        <w:t>3GPP TSG RAN WG1</w:t>
      </w:r>
      <w:r w:rsidR="00AC0D23" w:rsidRPr="00F858C1">
        <w:rPr>
          <w:rFonts w:ascii="Times New Roman" w:eastAsiaTheme="minorEastAsia" w:hAnsi="Times New Roman"/>
          <w:b/>
          <w:bCs/>
          <w:sz w:val="28"/>
          <w:szCs w:val="22"/>
          <w:lang w:val="en-US" w:eastAsia="zh-CN"/>
        </w:rPr>
        <w:t xml:space="preserve"> </w:t>
      </w:r>
      <w:r w:rsidR="0093035F" w:rsidRPr="00F858C1">
        <w:rPr>
          <w:rFonts w:ascii="Times New Roman" w:eastAsiaTheme="minorEastAsia" w:hAnsi="Times New Roman"/>
          <w:b/>
          <w:bCs/>
          <w:sz w:val="28"/>
          <w:szCs w:val="22"/>
          <w:lang w:val="en-US" w:eastAsia="zh-CN"/>
        </w:rPr>
        <w:t>#1</w:t>
      </w:r>
      <w:r w:rsidR="00EE7208" w:rsidRPr="00F858C1">
        <w:rPr>
          <w:rFonts w:ascii="Times New Roman" w:eastAsiaTheme="minorEastAsia" w:hAnsi="Times New Roman"/>
          <w:b/>
          <w:bCs/>
          <w:sz w:val="28"/>
          <w:szCs w:val="22"/>
          <w:lang w:val="en-US" w:eastAsia="zh-CN"/>
        </w:rPr>
        <w:t>1</w:t>
      </w:r>
      <w:r w:rsidR="00F858C1" w:rsidRPr="00F858C1">
        <w:rPr>
          <w:rFonts w:ascii="Times New Roman" w:eastAsiaTheme="minorEastAsia" w:hAnsi="Times New Roman"/>
          <w:b/>
          <w:bCs/>
          <w:sz w:val="28"/>
          <w:szCs w:val="22"/>
          <w:lang w:val="en-US" w:eastAsia="zh-CN"/>
        </w:rPr>
        <w:t>2</w:t>
      </w:r>
      <w:r w:rsidR="00545F7E">
        <w:rPr>
          <w:rFonts w:ascii="Times New Roman" w:eastAsiaTheme="minorEastAsia" w:hAnsi="Times New Roman"/>
          <w:b/>
          <w:bCs/>
          <w:sz w:val="28"/>
          <w:szCs w:val="22"/>
          <w:lang w:val="en-US" w:eastAsia="zh-CN"/>
        </w:rPr>
        <w:t>bis-e</w:t>
      </w:r>
      <w:r w:rsidR="00C12BA5" w:rsidRPr="00F858C1">
        <w:rPr>
          <w:rFonts w:ascii="Times New Roman" w:eastAsiaTheme="minorEastAsia" w:hAnsi="Times New Roman"/>
          <w:b/>
          <w:bCs/>
          <w:sz w:val="28"/>
          <w:szCs w:val="22"/>
          <w:lang w:val="en-US" w:eastAsia="zh-CN"/>
        </w:rPr>
        <w:t xml:space="preserve"> </w:t>
      </w:r>
      <w:r w:rsidR="000E1E2B" w:rsidRPr="00F858C1">
        <w:rPr>
          <w:rFonts w:ascii="Times New Roman" w:eastAsiaTheme="minorEastAsia" w:hAnsi="Times New Roman"/>
          <w:b/>
          <w:bCs/>
          <w:sz w:val="28"/>
          <w:szCs w:val="22"/>
          <w:lang w:val="en-US" w:eastAsia="zh-CN"/>
        </w:rPr>
        <w:t xml:space="preserve">      </w:t>
      </w:r>
      <w:r w:rsidR="0044682A" w:rsidRPr="00F858C1">
        <w:rPr>
          <w:rFonts w:ascii="Times New Roman" w:eastAsiaTheme="minorEastAsia" w:hAnsi="Times New Roman"/>
          <w:b/>
          <w:bCs/>
          <w:sz w:val="28"/>
          <w:szCs w:val="22"/>
          <w:lang w:val="en-US" w:eastAsia="zh-CN"/>
        </w:rPr>
        <w:t xml:space="preserve">                              </w:t>
      </w:r>
      <w:r w:rsidR="00701AF6" w:rsidRPr="00F858C1">
        <w:rPr>
          <w:rFonts w:ascii="Times New Roman" w:eastAsiaTheme="minorEastAsia" w:hAnsi="Times New Roman"/>
          <w:b/>
          <w:bCs/>
          <w:sz w:val="28"/>
          <w:szCs w:val="22"/>
          <w:lang w:val="en-US" w:eastAsia="zh-CN"/>
        </w:rPr>
        <w:t xml:space="preserve">            </w:t>
      </w:r>
      <w:r w:rsidR="00545F7E">
        <w:rPr>
          <w:rFonts w:ascii="Times New Roman" w:eastAsiaTheme="minorEastAsia" w:hAnsi="Times New Roman"/>
          <w:b/>
          <w:bCs/>
          <w:sz w:val="28"/>
          <w:szCs w:val="22"/>
          <w:lang w:val="en-US" w:eastAsia="zh-CN"/>
        </w:rPr>
        <w:t xml:space="preserve">            </w:t>
      </w:r>
      <w:r w:rsidR="00576131" w:rsidRPr="00576131">
        <w:rPr>
          <w:rFonts w:ascii="Times New Roman" w:eastAsiaTheme="minorEastAsia" w:hAnsi="Times New Roman"/>
          <w:b/>
          <w:bCs/>
          <w:sz w:val="28"/>
          <w:szCs w:val="22"/>
          <w:lang w:val="en-US" w:eastAsia="zh-CN"/>
        </w:rPr>
        <w:t>R1-230261</w:t>
      </w:r>
      <w:r w:rsidR="00576131">
        <w:rPr>
          <w:rFonts w:ascii="Times New Roman" w:eastAsiaTheme="minorEastAsia" w:hAnsi="Times New Roman"/>
          <w:b/>
          <w:bCs/>
          <w:sz w:val="28"/>
          <w:szCs w:val="22"/>
          <w:lang w:val="en-US" w:eastAsia="zh-CN"/>
        </w:rPr>
        <w:t>8</w:t>
      </w:r>
    </w:p>
    <w:p w14:paraId="1754E399" w14:textId="77777777" w:rsidR="00545F7E" w:rsidRPr="00545F7E" w:rsidRDefault="00545F7E" w:rsidP="00545F7E">
      <w:pPr>
        <w:tabs>
          <w:tab w:val="center" w:pos="4536"/>
          <w:tab w:val="right" w:pos="9072"/>
        </w:tabs>
        <w:autoSpaceDE w:val="0"/>
        <w:autoSpaceDN w:val="0"/>
        <w:adjustRightInd w:val="0"/>
        <w:snapToGrid w:val="0"/>
        <w:spacing w:after="120"/>
        <w:jc w:val="both"/>
        <w:rPr>
          <w:rFonts w:ascii="Arial" w:eastAsia="MS Mincho" w:hAnsi="Arial" w:cs="Arial"/>
          <w:b/>
          <w:bCs/>
          <w:sz w:val="28"/>
          <w:szCs w:val="22"/>
          <w:lang w:val="en-US" w:eastAsia="ja-JP"/>
        </w:rPr>
      </w:pPr>
      <w:r w:rsidRPr="00545F7E">
        <w:rPr>
          <w:rFonts w:ascii="Arial" w:eastAsia="MS Mincho" w:hAnsi="Arial" w:cs="Arial"/>
          <w:b/>
          <w:bCs/>
          <w:sz w:val="28"/>
          <w:szCs w:val="22"/>
          <w:lang w:val="en-US" w:eastAsia="ja-JP"/>
        </w:rPr>
        <w:t>e-Meeting, April 17</w:t>
      </w:r>
      <w:r w:rsidRPr="00545F7E">
        <w:rPr>
          <w:rFonts w:ascii="Arial" w:eastAsia="MS Mincho" w:hAnsi="Arial" w:cs="Arial"/>
          <w:b/>
          <w:bCs/>
          <w:sz w:val="28"/>
          <w:szCs w:val="22"/>
          <w:vertAlign w:val="superscript"/>
          <w:lang w:val="en-US" w:eastAsia="ja-JP"/>
        </w:rPr>
        <w:t>th</w:t>
      </w:r>
      <w:r w:rsidRPr="00545F7E">
        <w:rPr>
          <w:rFonts w:ascii="Arial" w:eastAsia="MS Mincho" w:hAnsi="Arial" w:cs="Arial"/>
          <w:b/>
          <w:bCs/>
          <w:sz w:val="28"/>
          <w:szCs w:val="22"/>
          <w:lang w:val="en-US" w:eastAsia="ja-JP"/>
        </w:rPr>
        <w:t xml:space="preserve"> – April 26</w:t>
      </w:r>
      <w:r w:rsidRPr="00545F7E">
        <w:rPr>
          <w:rFonts w:ascii="Arial" w:eastAsia="MS Mincho" w:hAnsi="Arial" w:cs="Arial"/>
          <w:b/>
          <w:bCs/>
          <w:sz w:val="28"/>
          <w:szCs w:val="22"/>
          <w:vertAlign w:val="superscript"/>
          <w:lang w:val="en-US" w:eastAsia="ja-JP"/>
        </w:rPr>
        <w:t>th</w:t>
      </w:r>
      <w:r w:rsidRPr="00545F7E">
        <w:rPr>
          <w:rFonts w:ascii="Arial" w:eastAsia="MS Mincho" w:hAnsi="Arial" w:cs="Arial"/>
          <w:b/>
          <w:bCs/>
          <w:sz w:val="28"/>
          <w:szCs w:val="22"/>
          <w:lang w:val="en-US" w:eastAsia="ja-JP"/>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25ECD7C1"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25941" w:rsidRPr="00701AF6">
        <w:rPr>
          <w:b/>
          <w:sz w:val="22"/>
        </w:rPr>
        <w:t>9.</w:t>
      </w:r>
      <w:r w:rsidR="000D485D">
        <w:rPr>
          <w:b/>
          <w:sz w:val="22"/>
        </w:rPr>
        <w:t>9</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280C4E8C"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0344C2" w:rsidRPr="00701AF6">
        <w:rPr>
          <w:b/>
          <w:sz w:val="22"/>
          <w:lang w:eastAsia="zh-CN"/>
        </w:rPr>
        <w:t>Discussion</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0" w:name="OLE_LINK40"/>
    </w:p>
    <w:bookmarkEnd w:id="0"/>
    <w:p w14:paraId="3649E785" w14:textId="17D989F0" w:rsidR="007107AD" w:rsidRDefault="00812F18" w:rsidP="00812F18">
      <w:pPr>
        <w:pStyle w:val="1"/>
        <w:rPr>
          <w:lang w:eastAsia="zh-CN"/>
        </w:rPr>
      </w:pPr>
      <w:r w:rsidRPr="00812F18">
        <w:rPr>
          <w:lang w:eastAsia="zh-CN"/>
        </w:rPr>
        <w:t>Schemes for GNSS measurement in connected</w:t>
      </w:r>
    </w:p>
    <w:p w14:paraId="5A836215" w14:textId="1D0CE077" w:rsidR="00812F18" w:rsidRPr="009E23C1" w:rsidRDefault="00812F18" w:rsidP="009E23C1">
      <w:pPr>
        <w:jc w:val="both"/>
        <w:rPr>
          <w:sz w:val="22"/>
          <w:lang w:eastAsia="zh-CN"/>
        </w:rPr>
      </w:pPr>
      <w:r w:rsidRPr="009E23C1">
        <w:rPr>
          <w:rFonts w:hint="eastAsia"/>
          <w:sz w:val="22"/>
          <w:lang w:eastAsia="zh-CN"/>
        </w:rPr>
        <w:t>In RAN1#1</w:t>
      </w:r>
      <w:r w:rsidR="00B34CB5">
        <w:rPr>
          <w:sz w:val="22"/>
          <w:lang w:eastAsia="zh-CN"/>
        </w:rPr>
        <w:t>1</w:t>
      </w:r>
      <w:r w:rsidR="00BE7C26">
        <w:rPr>
          <w:sz w:val="22"/>
          <w:lang w:eastAsia="zh-CN"/>
        </w:rPr>
        <w:t>2</w:t>
      </w:r>
      <w:r w:rsidRPr="009E23C1">
        <w:rPr>
          <w:rFonts w:hint="eastAsia"/>
          <w:sz w:val="22"/>
          <w:lang w:eastAsia="zh-CN"/>
        </w:rPr>
        <w:t xml:space="preserve">, </w:t>
      </w:r>
      <w:r w:rsidRPr="009E23C1">
        <w:rPr>
          <w:sz w:val="22"/>
          <w:lang w:eastAsia="zh-CN"/>
        </w:rPr>
        <w:t>the following agreement on GNSS measurement in connected for potential enhancements for improved GNSS operations had been achieved</w:t>
      </w:r>
      <w:r w:rsidR="009B1CE8" w:rsidRPr="009E23C1">
        <w:rPr>
          <w:sz w:val="22"/>
          <w:lang w:eastAsia="zh-CN"/>
        </w:rPr>
        <w:t xml:space="preserve"> [2]</w:t>
      </w:r>
      <w:r w:rsidRPr="009E23C1">
        <w:rPr>
          <w:sz w:val="22"/>
          <w:lang w:eastAsia="zh-CN"/>
        </w:rPr>
        <w:t>.</w:t>
      </w:r>
    </w:p>
    <w:tbl>
      <w:tblPr>
        <w:tblStyle w:val="ad"/>
        <w:tblW w:w="0" w:type="auto"/>
        <w:tblLook w:val="04A0" w:firstRow="1" w:lastRow="0" w:firstColumn="1" w:lastColumn="0" w:noHBand="0" w:noVBand="1"/>
      </w:tblPr>
      <w:tblGrid>
        <w:gridCol w:w="9307"/>
      </w:tblGrid>
      <w:tr w:rsidR="00812F18" w14:paraId="2BCC5FC9" w14:textId="77777777" w:rsidTr="00812F18">
        <w:tc>
          <w:tcPr>
            <w:tcW w:w="9307" w:type="dxa"/>
          </w:tcPr>
          <w:p w14:paraId="506A2766" w14:textId="77777777" w:rsidR="00BE7C26" w:rsidRPr="00984422" w:rsidRDefault="00BE7C26" w:rsidP="00BE7C26">
            <w:pPr>
              <w:spacing w:after="0"/>
              <w:rPr>
                <w:b/>
                <w:lang w:val="en-US" w:eastAsia="x-none"/>
              </w:rPr>
            </w:pPr>
            <w:r w:rsidRPr="00984422">
              <w:rPr>
                <w:b/>
                <w:highlight w:val="green"/>
                <w:lang w:val="en-US" w:eastAsia="x-none"/>
              </w:rPr>
              <w:t>Agreement</w:t>
            </w:r>
          </w:p>
          <w:p w14:paraId="137650F8" w14:textId="77777777" w:rsidR="00BE7C26" w:rsidRPr="00984422" w:rsidRDefault="00BE7C26" w:rsidP="00BE7C26">
            <w:pPr>
              <w:spacing w:after="0"/>
              <w:rPr>
                <w:lang w:val="en-US" w:eastAsia="x-none"/>
              </w:rPr>
            </w:pPr>
            <w:r w:rsidRPr="00984422">
              <w:rPr>
                <w:lang w:val="en-US" w:eastAsia="x-none"/>
              </w:rPr>
              <w:t xml:space="preserve">On the length of GNSS measurement gap, </w:t>
            </w:r>
            <w:r w:rsidRPr="00984422">
              <w:rPr>
                <w:rFonts w:hint="eastAsia"/>
                <w:lang w:val="en-US" w:eastAsia="x-none"/>
              </w:rPr>
              <w:t>which</w:t>
            </w:r>
            <w:r w:rsidRPr="00984422">
              <w:rPr>
                <w:lang w:val="en-US" w:eastAsia="x-none"/>
              </w:rPr>
              <w:t xml:space="preserve"> is aperiodically triggered by eNB, the gap duration should be </w:t>
            </w:r>
            <w:r w:rsidRPr="00BE7C26">
              <w:rPr>
                <w:lang w:val="en-US" w:eastAsia="x-none"/>
              </w:rPr>
              <w:t>equal to or larger than the latest UE reported GNSS position fix time duration.</w:t>
            </w:r>
          </w:p>
          <w:p w14:paraId="3D0CF690" w14:textId="77777777" w:rsidR="00BE7C26" w:rsidRPr="00984422" w:rsidRDefault="00BE7C26" w:rsidP="00BE7C26">
            <w:pPr>
              <w:spacing w:after="0"/>
              <w:rPr>
                <w:lang w:val="en-US" w:eastAsia="x-none"/>
              </w:rPr>
            </w:pPr>
            <w:r w:rsidRPr="00984422">
              <w:rPr>
                <w:lang w:val="en-US" w:eastAsia="x-none"/>
              </w:rPr>
              <w:t>FFS: whether the gap duration is configured by eNB, or the gap duration is equal to the latest reported GNSS position fix time duration.</w:t>
            </w:r>
          </w:p>
          <w:p w14:paraId="355BBC31" w14:textId="77777777" w:rsidR="00BE7C26" w:rsidRPr="00984422" w:rsidRDefault="00BE7C26" w:rsidP="00BE7C26">
            <w:pPr>
              <w:spacing w:after="0"/>
              <w:rPr>
                <w:lang w:val="en-US" w:eastAsia="x-none"/>
              </w:rPr>
            </w:pPr>
          </w:p>
          <w:p w14:paraId="1B4F8164" w14:textId="77777777" w:rsidR="00BE7C26" w:rsidRPr="00984422" w:rsidRDefault="00BE7C26" w:rsidP="00BE7C26">
            <w:pPr>
              <w:spacing w:after="0"/>
              <w:rPr>
                <w:b/>
                <w:lang w:val="en-US" w:eastAsia="x-none"/>
              </w:rPr>
            </w:pPr>
            <w:r w:rsidRPr="00984422">
              <w:rPr>
                <w:b/>
                <w:highlight w:val="green"/>
                <w:lang w:val="en-US" w:eastAsia="x-none"/>
              </w:rPr>
              <w:t>Agreement</w:t>
            </w:r>
          </w:p>
          <w:p w14:paraId="542387C8" w14:textId="77777777" w:rsidR="00BE7C26" w:rsidRPr="00984422" w:rsidRDefault="00BE7C26" w:rsidP="00BE7C26">
            <w:pPr>
              <w:tabs>
                <w:tab w:val="num" w:pos="720"/>
                <w:tab w:val="left" w:pos="1701"/>
              </w:tabs>
              <w:spacing w:after="0"/>
              <w:rPr>
                <w:rFonts w:eastAsia="Calibri"/>
                <w:iCs/>
                <w:szCs w:val="22"/>
                <w:lang w:val="en-US"/>
              </w:rPr>
            </w:pPr>
            <w:r w:rsidRPr="00984422">
              <w:rPr>
                <w:rFonts w:eastAsia="Calibri"/>
                <w:iCs/>
                <w:szCs w:val="22"/>
                <w:lang w:val="en-US"/>
              </w:rPr>
              <w:t xml:space="preserve">On when the GNSS measurement gap starts, </w:t>
            </w:r>
            <w:r w:rsidRPr="00984422">
              <w:rPr>
                <w:rFonts w:eastAsia="Calibri" w:hint="eastAsia"/>
                <w:iCs/>
                <w:szCs w:val="22"/>
                <w:lang w:val="en-US"/>
              </w:rPr>
              <w:t>which</w:t>
            </w:r>
            <w:r w:rsidRPr="00984422">
              <w:rPr>
                <w:rFonts w:eastAsia="Calibri"/>
                <w:iCs/>
                <w:szCs w:val="22"/>
                <w:lang w:val="en-US"/>
              </w:rPr>
              <w:t xml:space="preserve"> is aperiodically triggered by eNB with MAC CE, RAN1 can down select one of the following alternatives:</w:t>
            </w:r>
          </w:p>
          <w:p w14:paraId="721CF52B" w14:textId="77777777" w:rsidR="00BE7C26" w:rsidRPr="00984422" w:rsidRDefault="00BE7C26" w:rsidP="00C82B4F">
            <w:pPr>
              <w:numPr>
                <w:ilvl w:val="0"/>
                <w:numId w:val="22"/>
              </w:numPr>
              <w:spacing w:after="0"/>
              <w:rPr>
                <w:bCs/>
                <w:iCs/>
              </w:rPr>
            </w:pPr>
            <w:r w:rsidRPr="00984422">
              <w:rPr>
                <w:bCs/>
                <w:iCs/>
              </w:rPr>
              <w:t>Alt 1: the start time should be at n+ X, where n is the end of MAC CE receiving subframe/slot</w:t>
            </w:r>
          </w:p>
          <w:p w14:paraId="5BF679F1" w14:textId="77777777" w:rsidR="00BE7C26" w:rsidRPr="00984422" w:rsidRDefault="00BE7C26" w:rsidP="00C82B4F">
            <w:pPr>
              <w:numPr>
                <w:ilvl w:val="1"/>
                <w:numId w:val="22"/>
              </w:numPr>
              <w:spacing w:after="0"/>
              <w:rPr>
                <w:bCs/>
                <w:iCs/>
              </w:rPr>
            </w:pPr>
            <w:r w:rsidRPr="00984422">
              <w:rPr>
                <w:rFonts w:hint="eastAsia"/>
                <w:bCs/>
                <w:iCs/>
              </w:rPr>
              <w:t>F</w:t>
            </w:r>
            <w:r w:rsidRPr="00984422">
              <w:rPr>
                <w:bCs/>
                <w:iCs/>
              </w:rPr>
              <w:t>FS: details of X, e.g. predefined value or configured value</w:t>
            </w:r>
          </w:p>
          <w:p w14:paraId="461EEF3A" w14:textId="19B0EE31" w:rsidR="00812F18" w:rsidRPr="00B34CB5" w:rsidRDefault="00BE7C26" w:rsidP="00C82B4F">
            <w:pPr>
              <w:numPr>
                <w:ilvl w:val="0"/>
                <w:numId w:val="20"/>
              </w:numPr>
              <w:rPr>
                <w:rFonts w:ascii="Times New Roman" w:eastAsia="宋体" w:hAnsi="Times New Roman"/>
                <w:bCs/>
                <w:iCs/>
                <w:szCs w:val="20"/>
                <w:lang w:val="en-US" w:eastAsia="zh-CN"/>
              </w:rPr>
            </w:pPr>
            <w:r w:rsidRPr="00984422">
              <w:rPr>
                <w:bCs/>
                <w:iCs/>
              </w:rPr>
              <w:t>Alt 2: the start time should be based on the current GNSS validity duration with delay or without delay</w:t>
            </w:r>
          </w:p>
        </w:tc>
      </w:tr>
    </w:tbl>
    <w:p w14:paraId="5E393C37" w14:textId="026E9D03" w:rsidR="00BE7C26" w:rsidRDefault="00BE7C26" w:rsidP="0034781C">
      <w:pPr>
        <w:jc w:val="both"/>
        <w:rPr>
          <w:rFonts w:eastAsiaTheme="minorEastAsia"/>
          <w:sz w:val="22"/>
          <w:lang w:eastAsia="zh-CN"/>
        </w:rPr>
      </w:pPr>
      <w:r>
        <w:rPr>
          <w:rFonts w:eastAsiaTheme="minorEastAsia"/>
          <w:sz w:val="22"/>
          <w:lang w:eastAsia="zh-CN"/>
        </w:rPr>
        <w:t>In our view, t</w:t>
      </w:r>
      <w:r w:rsidRPr="00BE7C26">
        <w:rPr>
          <w:rFonts w:eastAsiaTheme="minorEastAsia"/>
          <w:sz w:val="22"/>
          <w:lang w:eastAsia="zh-CN"/>
        </w:rPr>
        <w:t xml:space="preserve">he gap duration is configured by </w:t>
      </w:r>
      <w:r w:rsidR="000D485D">
        <w:rPr>
          <w:rFonts w:eastAsiaTheme="minorEastAsia"/>
          <w:sz w:val="22"/>
          <w:lang w:eastAsia="zh-CN"/>
        </w:rPr>
        <w:t>e</w:t>
      </w:r>
      <w:r w:rsidRPr="00BE7C26">
        <w:rPr>
          <w:rFonts w:eastAsiaTheme="minorEastAsia"/>
          <w:sz w:val="22"/>
          <w:lang w:eastAsia="zh-CN"/>
        </w:rPr>
        <w:t>NB</w:t>
      </w:r>
      <w:r>
        <w:rPr>
          <w:rFonts w:eastAsiaTheme="minorEastAsia"/>
          <w:sz w:val="22"/>
          <w:lang w:eastAsia="zh-CN"/>
        </w:rPr>
        <w:t xml:space="preserve"> and </w:t>
      </w:r>
      <w:r w:rsidRPr="00BE7C26">
        <w:rPr>
          <w:rFonts w:eastAsiaTheme="minorEastAsia"/>
          <w:sz w:val="22"/>
          <w:lang w:eastAsia="zh-CN"/>
        </w:rPr>
        <w:t>should be equal to or larger than the latest UE reported GNSS position fix time duration</w:t>
      </w:r>
      <w:r>
        <w:rPr>
          <w:rFonts w:eastAsiaTheme="minorEastAsia"/>
          <w:sz w:val="22"/>
          <w:lang w:eastAsia="zh-CN"/>
        </w:rPr>
        <w:t>.</w:t>
      </w:r>
    </w:p>
    <w:p w14:paraId="3FB8B466" w14:textId="77777777" w:rsidR="00BE7C26" w:rsidRDefault="00BE7C26" w:rsidP="0034781C">
      <w:pPr>
        <w:jc w:val="both"/>
        <w:rPr>
          <w:rFonts w:eastAsiaTheme="minorEastAsia"/>
          <w:sz w:val="22"/>
          <w:lang w:eastAsia="zh-CN"/>
        </w:rPr>
      </w:pPr>
      <w:r w:rsidRPr="00BE7C26">
        <w:rPr>
          <w:rFonts w:eastAsiaTheme="minorEastAsia"/>
          <w:sz w:val="22"/>
          <w:lang w:eastAsia="zh-CN"/>
        </w:rPr>
        <w:t xml:space="preserve">On when </w:t>
      </w:r>
      <w:r>
        <w:rPr>
          <w:rFonts w:eastAsiaTheme="minorEastAsia"/>
          <w:sz w:val="22"/>
          <w:lang w:eastAsia="zh-CN"/>
        </w:rPr>
        <w:t>the GNSS measurement gap starts</w:t>
      </w:r>
      <w:r w:rsidR="00205F76">
        <w:rPr>
          <w:rFonts w:eastAsiaTheme="minorEastAsia"/>
          <w:sz w:val="22"/>
          <w:lang w:eastAsia="zh-CN"/>
        </w:rPr>
        <w:t xml:space="preserve">, </w:t>
      </w:r>
      <w:r>
        <w:rPr>
          <w:rFonts w:eastAsiaTheme="minorEastAsia"/>
          <w:sz w:val="22"/>
          <w:lang w:eastAsia="zh-CN"/>
        </w:rPr>
        <w:t xml:space="preserve">the following two Alts had been discussed in last meeting. </w:t>
      </w:r>
    </w:p>
    <w:p w14:paraId="6F89352F" w14:textId="7DCA49BA" w:rsidR="00BE7C26" w:rsidRDefault="00BE7C26" w:rsidP="00C82B4F">
      <w:pPr>
        <w:pStyle w:val="af2"/>
        <w:numPr>
          <w:ilvl w:val="0"/>
          <w:numId w:val="24"/>
        </w:numPr>
        <w:ind w:firstLineChars="0"/>
        <w:jc w:val="both"/>
        <w:rPr>
          <w:rFonts w:eastAsiaTheme="minorEastAsia"/>
          <w:sz w:val="22"/>
          <w:lang w:eastAsia="zh-CN"/>
        </w:rPr>
      </w:pPr>
      <w:r w:rsidRPr="00BE7C26">
        <w:rPr>
          <w:rFonts w:eastAsiaTheme="minorEastAsia"/>
          <w:sz w:val="22"/>
          <w:lang w:eastAsia="zh-CN"/>
        </w:rPr>
        <w:t>Alt 1: the start time should be at n+ X, where n is the end of MAC CE receiving subframe/slot</w:t>
      </w:r>
      <w:r>
        <w:rPr>
          <w:rFonts w:eastAsiaTheme="minorEastAsia"/>
          <w:sz w:val="22"/>
          <w:lang w:eastAsia="zh-CN"/>
        </w:rPr>
        <w:t>.</w:t>
      </w:r>
    </w:p>
    <w:p w14:paraId="534B6621" w14:textId="547B55F0" w:rsidR="00BE7C26" w:rsidRPr="00BE7C26" w:rsidRDefault="00BE7C26" w:rsidP="00C82B4F">
      <w:pPr>
        <w:pStyle w:val="af2"/>
        <w:numPr>
          <w:ilvl w:val="0"/>
          <w:numId w:val="24"/>
        </w:numPr>
        <w:ind w:firstLineChars="0"/>
        <w:jc w:val="both"/>
        <w:rPr>
          <w:rFonts w:eastAsiaTheme="minorEastAsia"/>
          <w:sz w:val="22"/>
          <w:lang w:eastAsia="zh-CN"/>
        </w:rPr>
      </w:pPr>
      <w:r w:rsidRPr="00BE7C26">
        <w:rPr>
          <w:rFonts w:eastAsiaTheme="minorEastAsia"/>
          <w:sz w:val="22"/>
          <w:lang w:eastAsia="zh-CN"/>
        </w:rPr>
        <w:t>Alt 2: the start time should be based on the current GNSS validity duration with delay or without delay</w:t>
      </w:r>
      <w:r>
        <w:rPr>
          <w:rFonts w:eastAsiaTheme="minorEastAsia"/>
          <w:sz w:val="22"/>
          <w:lang w:eastAsia="zh-CN"/>
        </w:rPr>
        <w:t>.</w:t>
      </w:r>
    </w:p>
    <w:p w14:paraId="526FCBEF" w14:textId="15923EE9" w:rsidR="00205F76" w:rsidRDefault="00BE7C26" w:rsidP="0034781C">
      <w:pPr>
        <w:jc w:val="both"/>
        <w:rPr>
          <w:rFonts w:eastAsiaTheme="minorEastAsia"/>
          <w:sz w:val="22"/>
          <w:lang w:eastAsia="zh-CN"/>
        </w:rPr>
      </w:pPr>
      <w:r>
        <w:rPr>
          <w:rFonts w:eastAsiaTheme="minorEastAsia"/>
          <w:sz w:val="22"/>
          <w:lang w:eastAsia="zh-CN"/>
        </w:rPr>
        <w:t xml:space="preserve">For Alt 1, </w:t>
      </w:r>
      <w:r w:rsidR="00460F29" w:rsidRPr="00460F29">
        <w:rPr>
          <w:rFonts w:eastAsiaTheme="minorEastAsia"/>
          <w:sz w:val="22"/>
          <w:lang w:eastAsia="zh-CN"/>
        </w:rPr>
        <w:t xml:space="preserve">UE can determine the time domain position of the measured gap according to the </w:t>
      </w:r>
      <w:r>
        <w:rPr>
          <w:rFonts w:eastAsiaTheme="minorEastAsia"/>
          <w:sz w:val="22"/>
          <w:lang w:eastAsia="zh-CN"/>
        </w:rPr>
        <w:t xml:space="preserve">end of </w:t>
      </w:r>
      <w:r w:rsidR="00460F29" w:rsidRPr="00460F29">
        <w:rPr>
          <w:rFonts w:eastAsiaTheme="minorEastAsia"/>
          <w:sz w:val="22"/>
          <w:lang w:eastAsia="zh-CN"/>
        </w:rPr>
        <w:t>MAC CE (used to trigger the UE to perform GNSS measurement) receiving position and the gap length</w:t>
      </w:r>
      <w:r w:rsidR="00460F29">
        <w:rPr>
          <w:rFonts w:eastAsiaTheme="minorEastAsia"/>
          <w:sz w:val="22"/>
          <w:lang w:eastAsia="zh-CN"/>
        </w:rPr>
        <w:t xml:space="preserve">. </w:t>
      </w:r>
      <w:r w:rsidR="00C968A2">
        <w:rPr>
          <w:rFonts w:eastAsiaTheme="minorEastAsia"/>
          <w:sz w:val="22"/>
          <w:lang w:eastAsia="zh-CN"/>
        </w:rPr>
        <w:t xml:space="preserve">Figure </w:t>
      </w:r>
      <w:r w:rsidR="000D485D">
        <w:rPr>
          <w:rFonts w:eastAsiaTheme="minorEastAsia"/>
          <w:sz w:val="22"/>
          <w:lang w:eastAsia="zh-CN"/>
        </w:rPr>
        <w:t>1</w:t>
      </w:r>
      <w:bookmarkStart w:id="1" w:name="_GoBack"/>
      <w:bookmarkEnd w:id="1"/>
      <w:r w:rsidR="00460F29" w:rsidRPr="00460F29">
        <w:rPr>
          <w:rFonts w:eastAsiaTheme="minorEastAsia"/>
          <w:sz w:val="22"/>
          <w:lang w:eastAsia="zh-CN"/>
        </w:rPr>
        <w:t xml:space="preserve"> shows the schematic diagram of </w:t>
      </w:r>
      <w:r>
        <w:rPr>
          <w:rFonts w:eastAsiaTheme="minorEastAsia"/>
          <w:sz w:val="22"/>
          <w:lang w:eastAsia="zh-CN"/>
        </w:rPr>
        <w:t>Alt 1</w:t>
      </w:r>
      <w:r w:rsidR="00E82186">
        <w:rPr>
          <w:rFonts w:eastAsiaTheme="minorEastAsia"/>
          <w:sz w:val="22"/>
          <w:lang w:eastAsia="zh-CN"/>
        </w:rPr>
        <w:t>.</w:t>
      </w:r>
      <w:r>
        <w:rPr>
          <w:rFonts w:eastAsiaTheme="minorEastAsia"/>
          <w:sz w:val="22"/>
          <w:lang w:eastAsia="zh-CN"/>
        </w:rPr>
        <w:t xml:space="preserve"> In this case, t</w:t>
      </w:r>
      <w:r w:rsidRPr="00BE7C26">
        <w:rPr>
          <w:rFonts w:eastAsiaTheme="minorEastAsia"/>
          <w:sz w:val="22"/>
          <w:lang w:eastAsia="zh-CN"/>
        </w:rPr>
        <w:t xml:space="preserve">he network can trigger UE to execute GNSS measurement at any time through MAC CE according to </w:t>
      </w:r>
      <w:r w:rsidR="005B5E31">
        <w:rPr>
          <w:rFonts w:eastAsiaTheme="minorEastAsia"/>
          <w:sz w:val="22"/>
          <w:lang w:eastAsia="zh-CN"/>
        </w:rPr>
        <w:t>the state of u</w:t>
      </w:r>
      <w:r w:rsidRPr="00BE7C26">
        <w:rPr>
          <w:rFonts w:eastAsiaTheme="minorEastAsia"/>
          <w:sz w:val="22"/>
          <w:lang w:eastAsia="zh-CN"/>
        </w:rPr>
        <w:t xml:space="preserve">plink </w:t>
      </w:r>
      <w:r w:rsidR="005B5E31">
        <w:rPr>
          <w:rFonts w:eastAsiaTheme="minorEastAsia"/>
          <w:sz w:val="22"/>
          <w:lang w:eastAsia="zh-CN"/>
        </w:rPr>
        <w:t>s</w:t>
      </w:r>
      <w:r w:rsidRPr="00BE7C26">
        <w:rPr>
          <w:rFonts w:eastAsiaTheme="minorEastAsia"/>
          <w:sz w:val="22"/>
          <w:lang w:eastAsia="zh-CN"/>
        </w:rPr>
        <w:t>ynchronization</w:t>
      </w:r>
      <w:r>
        <w:rPr>
          <w:rFonts w:eastAsiaTheme="minorEastAsia"/>
          <w:sz w:val="22"/>
          <w:lang w:eastAsia="zh-CN"/>
        </w:rPr>
        <w:t>.</w:t>
      </w:r>
      <w:r w:rsidR="00C968A2">
        <w:rPr>
          <w:rFonts w:eastAsiaTheme="minorEastAsia"/>
          <w:sz w:val="22"/>
          <w:lang w:eastAsia="zh-CN"/>
        </w:rPr>
        <w:t xml:space="preserve"> The value of X  should including </w:t>
      </w:r>
      <w:r w:rsidR="00C968A2" w:rsidRPr="00C968A2">
        <w:rPr>
          <w:rFonts w:eastAsiaTheme="minorEastAsia"/>
          <w:sz w:val="22"/>
          <w:lang w:eastAsia="zh-CN"/>
        </w:rPr>
        <w:t xml:space="preserve">the effective delay of DL MAC CE </w:t>
      </w:r>
      <w:r w:rsidR="00C968A2">
        <w:rPr>
          <w:rFonts w:eastAsiaTheme="minorEastAsia"/>
          <w:sz w:val="22"/>
          <w:lang w:eastAsia="zh-CN"/>
        </w:rPr>
        <w:t xml:space="preserve"> and can be configured by network.</w:t>
      </w:r>
    </w:p>
    <w:p w14:paraId="3C6F22CF" w14:textId="775A6690" w:rsidR="005B5E31" w:rsidRDefault="005B5E31" w:rsidP="0034781C">
      <w:pPr>
        <w:jc w:val="both"/>
        <w:rPr>
          <w:rFonts w:eastAsiaTheme="minorEastAsia"/>
          <w:sz w:val="22"/>
          <w:lang w:eastAsia="zh-CN"/>
        </w:rPr>
      </w:pPr>
      <w:r>
        <w:rPr>
          <w:rFonts w:eastAsiaTheme="minorEastAsia"/>
          <w:sz w:val="22"/>
          <w:lang w:eastAsia="zh-CN"/>
        </w:rPr>
        <w:t>For Alt 2, a</w:t>
      </w:r>
      <w:r w:rsidRPr="005B5E31">
        <w:rPr>
          <w:rFonts w:eastAsiaTheme="minorEastAsia"/>
          <w:sz w:val="22"/>
          <w:lang w:eastAsia="zh-CN"/>
        </w:rPr>
        <w:t xml:space="preserve">fter the UE receives the MAC CE that triggers the GNSS measurement during the current GNSS effective duration, the start position of the GNSS measurement gap is the end position of the current GNSS effective duration or the time position where the current GNSS receiving position is delayed for a fixed </w:t>
      </w:r>
      <w:r w:rsidRPr="005B5E31">
        <w:rPr>
          <w:rFonts w:eastAsiaTheme="minorEastAsia"/>
          <w:sz w:val="22"/>
          <w:lang w:eastAsia="zh-CN"/>
        </w:rPr>
        <w:lastRenderedPageBreak/>
        <w:t>time in the future</w:t>
      </w:r>
      <w:r w:rsidR="00C968A2">
        <w:rPr>
          <w:rFonts w:eastAsiaTheme="minorEastAsia"/>
          <w:sz w:val="22"/>
          <w:lang w:eastAsia="zh-CN"/>
        </w:rPr>
        <w:t>. In this way, t</w:t>
      </w:r>
      <w:r w:rsidR="00C968A2" w:rsidRPr="00C968A2">
        <w:rPr>
          <w:rFonts w:eastAsiaTheme="minorEastAsia"/>
          <w:sz w:val="22"/>
          <w:lang w:eastAsia="zh-CN"/>
        </w:rPr>
        <w:t>he network cannot carry the current GNSS valid duration and trigger the UE to perform GNSS measurements. It is not very flexible for the network.</w:t>
      </w:r>
    </w:p>
    <w:p w14:paraId="621DA942" w14:textId="3E585D52" w:rsidR="00C968A2" w:rsidRDefault="00C968A2" w:rsidP="0034781C">
      <w:pPr>
        <w:jc w:val="both"/>
        <w:rPr>
          <w:rFonts w:eastAsiaTheme="minorEastAsia"/>
          <w:sz w:val="22"/>
          <w:lang w:eastAsia="zh-CN"/>
        </w:rPr>
      </w:pPr>
      <w:r>
        <w:rPr>
          <w:rFonts w:eastAsiaTheme="minorEastAsia"/>
          <w:sz w:val="22"/>
          <w:lang w:eastAsia="zh-CN"/>
        </w:rPr>
        <w:t xml:space="preserve">In our view, </w:t>
      </w:r>
      <w:r w:rsidRPr="00C968A2">
        <w:rPr>
          <w:rFonts w:eastAsiaTheme="minorEastAsia"/>
          <w:sz w:val="22"/>
          <w:lang w:eastAsia="zh-CN"/>
        </w:rPr>
        <w:t>the start time should be at n+ X, where n is the end of MAC CE receiving subframe/slot.</w:t>
      </w:r>
    </w:p>
    <w:p w14:paraId="485D340C" w14:textId="1FC28CE5" w:rsidR="00460F29" w:rsidRDefault="00BE7C26" w:rsidP="00FA740A">
      <w:pPr>
        <w:jc w:val="center"/>
      </w:pPr>
      <w:r>
        <w:object w:dxaOrig="5950" w:dyaOrig="1330" w14:anchorId="3E6B7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pt;height:66.75pt" o:ole="">
            <v:imagedata r:id="rId11" o:title=""/>
          </v:shape>
          <o:OLEObject Type="Embed" ProgID="Visio.Drawing.15" ShapeID="_x0000_i1025" DrawAspect="Content" ObjectID="_1742399599" r:id="rId12"/>
        </w:object>
      </w:r>
    </w:p>
    <w:p w14:paraId="1C871BAE" w14:textId="2BFD49C2" w:rsidR="00FA740A" w:rsidRPr="00FA740A" w:rsidRDefault="00FA740A" w:rsidP="00FA740A">
      <w:pPr>
        <w:jc w:val="center"/>
        <w:rPr>
          <w:rFonts w:eastAsiaTheme="minorEastAsia"/>
          <w:b/>
          <w:sz w:val="22"/>
          <w:szCs w:val="22"/>
          <w:lang w:eastAsia="zh-CN"/>
        </w:rPr>
      </w:pPr>
      <w:r w:rsidRPr="00FA740A">
        <w:rPr>
          <w:b/>
          <w:sz w:val="22"/>
          <w:szCs w:val="22"/>
        </w:rPr>
        <w:t xml:space="preserve">Figure 1: </w:t>
      </w:r>
      <w:r w:rsidRPr="00FA740A">
        <w:rPr>
          <w:rFonts w:eastAsiaTheme="minorEastAsia"/>
          <w:b/>
          <w:sz w:val="22"/>
          <w:szCs w:val="22"/>
          <w:lang w:eastAsia="zh-CN"/>
        </w:rPr>
        <w:t>The schematic diagram of on-demand measurement gap</w:t>
      </w:r>
    </w:p>
    <w:p w14:paraId="7ABEC98C" w14:textId="24D747EF" w:rsidR="000E1271" w:rsidRDefault="000E1271" w:rsidP="0034781C">
      <w:pPr>
        <w:jc w:val="both"/>
        <w:rPr>
          <w:rFonts w:eastAsiaTheme="minorEastAsia"/>
          <w:sz w:val="22"/>
          <w:lang w:eastAsia="zh-CN"/>
        </w:rPr>
      </w:pPr>
    </w:p>
    <w:p w14:paraId="51E4F798" w14:textId="77777777" w:rsidR="00E82186" w:rsidRPr="000E1271" w:rsidRDefault="00E82186" w:rsidP="0034781C">
      <w:pPr>
        <w:jc w:val="both"/>
        <w:rPr>
          <w:rFonts w:eastAsiaTheme="minorEastAsia"/>
          <w:sz w:val="22"/>
          <w:lang w:eastAsia="zh-CN"/>
        </w:rPr>
      </w:pPr>
    </w:p>
    <w:p w14:paraId="2AA68779" w14:textId="789E98D7" w:rsidR="00343F14" w:rsidRPr="009E23C1" w:rsidRDefault="007107AD" w:rsidP="00930321">
      <w:pPr>
        <w:rPr>
          <w:b/>
          <w:i/>
          <w:sz w:val="22"/>
          <w:lang w:eastAsia="zh-CN"/>
        </w:rPr>
      </w:pPr>
      <w:r w:rsidRPr="009E23C1">
        <w:rPr>
          <w:rFonts w:hint="eastAsia"/>
          <w:b/>
          <w:i/>
          <w:sz w:val="22"/>
          <w:lang w:eastAsia="zh-CN"/>
        </w:rPr>
        <w:t>Proposal</w:t>
      </w:r>
      <w:r w:rsidRPr="009E23C1">
        <w:rPr>
          <w:b/>
          <w:i/>
          <w:sz w:val="22"/>
          <w:lang w:eastAsia="zh-CN"/>
        </w:rPr>
        <w:t xml:space="preserve"> </w:t>
      </w:r>
      <w:r w:rsidR="009A1AD1" w:rsidRPr="009E23C1">
        <w:rPr>
          <w:b/>
          <w:i/>
          <w:sz w:val="22"/>
          <w:lang w:eastAsia="zh-CN"/>
        </w:rPr>
        <w:t>1</w:t>
      </w:r>
      <w:r w:rsidRPr="009E23C1">
        <w:rPr>
          <w:rFonts w:hint="eastAsia"/>
          <w:b/>
          <w:i/>
          <w:sz w:val="22"/>
          <w:lang w:eastAsia="zh-CN"/>
        </w:rPr>
        <w:t xml:space="preserve">: </w:t>
      </w:r>
      <w:bookmarkStart w:id="2" w:name="OLE_LINK19"/>
      <w:r w:rsidR="00C968A2">
        <w:rPr>
          <w:b/>
          <w:i/>
          <w:sz w:val="22"/>
          <w:lang w:eastAsia="zh-CN"/>
        </w:rPr>
        <w:t>T</w:t>
      </w:r>
      <w:r w:rsidR="00C968A2" w:rsidRPr="00C968A2">
        <w:rPr>
          <w:b/>
          <w:i/>
          <w:sz w:val="22"/>
          <w:lang w:eastAsia="zh-CN"/>
        </w:rPr>
        <w:t>he start time should be at n+ X, where n is the end of MAC CE receiving subframe/slot.</w:t>
      </w:r>
    </w:p>
    <w:bookmarkEnd w:id="2"/>
    <w:p w14:paraId="3E012011" w14:textId="77777777" w:rsidR="009E23C1" w:rsidRDefault="009E23C1" w:rsidP="004B6CE3">
      <w:pPr>
        <w:rPr>
          <w:lang w:eastAsia="zh-CN"/>
        </w:rPr>
      </w:pPr>
    </w:p>
    <w:p w14:paraId="4C380650" w14:textId="17318422" w:rsidR="009E23C1" w:rsidRDefault="009E23C1" w:rsidP="009E23C1">
      <w:pPr>
        <w:pStyle w:val="1"/>
        <w:rPr>
          <w:lang w:eastAsia="zh-CN"/>
        </w:rPr>
      </w:pPr>
      <w:r w:rsidRPr="009E23C1">
        <w:rPr>
          <w:lang w:eastAsia="zh-CN"/>
        </w:rPr>
        <w:t>GNSS measurement triggering in connected</w:t>
      </w:r>
    </w:p>
    <w:p w14:paraId="4EC55CED" w14:textId="58D9656B" w:rsidR="005331E5" w:rsidRPr="00701AF6" w:rsidRDefault="005331E5" w:rsidP="004B6CE3">
      <w:pPr>
        <w:rPr>
          <w:sz w:val="22"/>
        </w:rPr>
      </w:pPr>
      <w:r w:rsidRPr="00701AF6">
        <w:rPr>
          <w:sz w:val="22"/>
        </w:rPr>
        <w:t xml:space="preserve">In </w:t>
      </w:r>
      <w:r w:rsidR="0034781C">
        <w:rPr>
          <w:sz w:val="22"/>
        </w:rPr>
        <w:t>previous RAN1 meetings</w:t>
      </w:r>
      <w:r w:rsidRPr="00701AF6">
        <w:rPr>
          <w:sz w:val="22"/>
        </w:rPr>
        <w:t>, the following agreement</w:t>
      </w:r>
      <w:r w:rsidR="0034781C">
        <w:rPr>
          <w:sz w:val="22"/>
        </w:rPr>
        <w:t>s</w:t>
      </w:r>
      <w:r w:rsidRPr="00701AF6">
        <w:rPr>
          <w:sz w:val="22"/>
        </w:rPr>
        <w:t xml:space="preserve"> on </w:t>
      </w:r>
      <w:r w:rsidR="009E23C1" w:rsidRPr="00701AF6">
        <w:rPr>
          <w:sz w:val="22"/>
        </w:rPr>
        <w:t>GNSS measurement triggering in connected</w:t>
      </w:r>
      <w:r w:rsidRPr="00701AF6">
        <w:rPr>
          <w:sz w:val="22"/>
        </w:rPr>
        <w:t xml:space="preserve"> had been achieved.</w:t>
      </w:r>
    </w:p>
    <w:tbl>
      <w:tblPr>
        <w:tblStyle w:val="ad"/>
        <w:tblW w:w="0" w:type="auto"/>
        <w:tblLook w:val="04A0" w:firstRow="1" w:lastRow="0" w:firstColumn="1" w:lastColumn="0" w:noHBand="0" w:noVBand="1"/>
      </w:tblPr>
      <w:tblGrid>
        <w:gridCol w:w="9307"/>
      </w:tblGrid>
      <w:tr w:rsidR="005331E5" w14:paraId="63DBB220" w14:textId="77777777" w:rsidTr="005331E5">
        <w:tc>
          <w:tcPr>
            <w:tcW w:w="9307" w:type="dxa"/>
          </w:tcPr>
          <w:p w14:paraId="7E4D5A53" w14:textId="77777777" w:rsidR="005331E5" w:rsidRPr="00171378" w:rsidRDefault="005331E5" w:rsidP="005331E5">
            <w:pPr>
              <w:autoSpaceDE/>
              <w:autoSpaceDN/>
              <w:adjustRightInd/>
              <w:spacing w:after="180"/>
              <w:jc w:val="left"/>
              <w:rPr>
                <w:rFonts w:eastAsia="Malgun Gothic"/>
                <w:b/>
                <w:bCs/>
                <w:sz w:val="22"/>
                <w:szCs w:val="20"/>
                <w:lang w:eastAsia="ko-KR"/>
              </w:rPr>
            </w:pPr>
            <w:r w:rsidRPr="00171378">
              <w:rPr>
                <w:rFonts w:eastAsia="Malgun Gothic"/>
                <w:b/>
                <w:bCs/>
                <w:color w:val="000000"/>
                <w:sz w:val="22"/>
                <w:szCs w:val="20"/>
                <w:highlight w:val="green"/>
                <w:lang w:eastAsia="ko-KR"/>
              </w:rPr>
              <w:t>Agreement</w:t>
            </w:r>
          </w:p>
          <w:p w14:paraId="788F2726" w14:textId="77777777" w:rsidR="005331E5" w:rsidRPr="00171378" w:rsidRDefault="005331E5" w:rsidP="005331E5">
            <w:pPr>
              <w:autoSpaceDE/>
              <w:autoSpaceDN/>
              <w:adjustRightInd/>
              <w:spacing w:after="180"/>
              <w:jc w:val="left"/>
              <w:rPr>
                <w:rFonts w:eastAsia="Malgun Gothic"/>
                <w:sz w:val="22"/>
                <w:szCs w:val="20"/>
                <w:lang w:eastAsia="ko-KR"/>
              </w:rPr>
            </w:pPr>
            <w:r w:rsidRPr="00171378">
              <w:rPr>
                <w:rFonts w:eastAsia="Malgun Gothic"/>
                <w:sz w:val="22"/>
                <w:szCs w:val="20"/>
                <w:lang w:eastAsia="ko-KR"/>
              </w:rPr>
              <w:t>Further study on whether there is a need for potential enhancements on the following for long connection time</w:t>
            </w:r>
          </w:p>
          <w:p w14:paraId="14A07BA9" w14:textId="77777777" w:rsidR="00B92A5A" w:rsidRPr="00171378" w:rsidRDefault="005331E5" w:rsidP="00C82B4F">
            <w:pPr>
              <w:numPr>
                <w:ilvl w:val="0"/>
                <w:numId w:val="19"/>
              </w:numPr>
              <w:autoSpaceDE/>
              <w:autoSpaceDN/>
              <w:adjustRightInd/>
              <w:spacing w:after="0"/>
              <w:jc w:val="left"/>
              <w:rPr>
                <w:rFonts w:eastAsia="Malgun Gothic"/>
                <w:sz w:val="22"/>
                <w:szCs w:val="20"/>
                <w:lang w:eastAsia="ko-KR"/>
              </w:rPr>
            </w:pPr>
            <w:r w:rsidRPr="00171378">
              <w:rPr>
                <w:rFonts w:eastAsia="Malgun Gothic"/>
                <w:sz w:val="22"/>
                <w:szCs w:val="20"/>
                <w:lang w:eastAsia="ko-KR"/>
              </w:rPr>
              <w:t>UE triggered GNSS measurement.</w:t>
            </w:r>
          </w:p>
          <w:p w14:paraId="54241402" w14:textId="77777777" w:rsidR="005331E5" w:rsidRPr="0034781C" w:rsidRDefault="005331E5" w:rsidP="00C82B4F">
            <w:pPr>
              <w:numPr>
                <w:ilvl w:val="0"/>
                <w:numId w:val="19"/>
              </w:numPr>
              <w:autoSpaceDE/>
              <w:autoSpaceDN/>
              <w:adjustRightInd/>
              <w:spacing w:after="0"/>
              <w:jc w:val="left"/>
              <w:rPr>
                <w:rFonts w:eastAsia="Malgun Gothic"/>
                <w:szCs w:val="20"/>
                <w:lang w:eastAsia="ko-KR"/>
              </w:rPr>
            </w:pPr>
            <w:r w:rsidRPr="00171378">
              <w:rPr>
                <w:rFonts w:eastAsia="Malgun Gothic"/>
                <w:sz w:val="22"/>
                <w:szCs w:val="20"/>
                <w:lang w:eastAsia="ko-KR"/>
              </w:rPr>
              <w:t>Network triggered GNSS measurement.</w:t>
            </w:r>
          </w:p>
          <w:p w14:paraId="00F5B63E" w14:textId="77777777" w:rsidR="0034781C" w:rsidRDefault="0034781C" w:rsidP="0034781C">
            <w:pPr>
              <w:autoSpaceDE/>
              <w:autoSpaceDN/>
              <w:adjustRightInd/>
              <w:spacing w:after="0"/>
              <w:jc w:val="left"/>
              <w:rPr>
                <w:rFonts w:eastAsia="Malgun Gothic"/>
                <w:sz w:val="22"/>
                <w:szCs w:val="20"/>
                <w:lang w:eastAsia="ko-KR"/>
              </w:rPr>
            </w:pPr>
          </w:p>
          <w:p w14:paraId="1AF8602F" w14:textId="77777777" w:rsidR="0034781C" w:rsidRPr="0034781C" w:rsidRDefault="0034781C" w:rsidP="0034781C">
            <w:pPr>
              <w:rPr>
                <w:lang w:eastAsia="x-none"/>
              </w:rPr>
            </w:pPr>
            <w:r w:rsidRPr="0034781C">
              <w:rPr>
                <w:highlight w:val="green"/>
                <w:lang w:eastAsia="x-none"/>
              </w:rPr>
              <w:t>Agreement</w:t>
            </w:r>
          </w:p>
          <w:p w14:paraId="65720FF9" w14:textId="5AF81415" w:rsidR="0034781C" w:rsidRPr="0034781C" w:rsidRDefault="0034781C" w:rsidP="00C82B4F">
            <w:pPr>
              <w:numPr>
                <w:ilvl w:val="0"/>
                <w:numId w:val="21"/>
              </w:numPr>
              <w:overflowPunct w:val="0"/>
              <w:spacing w:after="180"/>
              <w:contextualSpacing/>
              <w:textAlignment w:val="baseline"/>
              <w:rPr>
                <w:rFonts w:ascii="Times New Roman" w:eastAsia="宋体" w:hAnsi="Times New Roman"/>
                <w:szCs w:val="20"/>
                <w:lang w:eastAsia="x-none"/>
              </w:rPr>
            </w:pPr>
            <w:r w:rsidRPr="0034781C">
              <w:rPr>
                <w:rFonts w:ascii="Times New Roman" w:eastAsia="宋体" w:hAnsi="Times New Roman"/>
                <w:szCs w:val="20"/>
                <w:lang w:eastAsia="x-none"/>
              </w:rPr>
              <w:t>Support eNB to at least aperiodically trigger UE to make GNSS measurement.</w:t>
            </w:r>
          </w:p>
        </w:tc>
      </w:tr>
    </w:tbl>
    <w:p w14:paraId="204F6466" w14:textId="16CEA401" w:rsidR="00BD73F7" w:rsidRDefault="005331E5" w:rsidP="009E23C1">
      <w:pPr>
        <w:jc w:val="both"/>
        <w:rPr>
          <w:sz w:val="22"/>
          <w:lang w:eastAsia="zh-CN"/>
        </w:rPr>
      </w:pPr>
      <w:r w:rsidRPr="009E23C1">
        <w:rPr>
          <w:rFonts w:hint="eastAsia"/>
          <w:sz w:val="22"/>
          <w:lang w:eastAsia="zh-CN"/>
        </w:rPr>
        <w:t xml:space="preserve">For </w:t>
      </w:r>
      <w:r w:rsidRPr="009E23C1">
        <w:rPr>
          <w:sz w:val="22"/>
          <w:lang w:eastAsia="zh-CN"/>
        </w:rPr>
        <w:t xml:space="preserve">UE triggered GNSS measurement, </w:t>
      </w:r>
      <w:r w:rsidR="00F860E8" w:rsidRPr="009E23C1">
        <w:rPr>
          <w:sz w:val="22"/>
          <w:lang w:eastAsia="zh-CN"/>
        </w:rPr>
        <w:t xml:space="preserve">one way is that </w:t>
      </w:r>
      <w:r w:rsidR="009A1AD1" w:rsidRPr="009E23C1">
        <w:rPr>
          <w:bCs/>
          <w:iCs/>
          <w:sz w:val="22"/>
        </w:rPr>
        <w:t>the network can configure periodic GNSS measurement gaps according to the assistance information reported by the UE. Then</w:t>
      </w:r>
      <w:r w:rsidR="00146ECA" w:rsidRPr="009E23C1">
        <w:rPr>
          <w:rFonts w:hint="eastAsia"/>
          <w:bCs/>
          <w:iCs/>
          <w:sz w:val="22"/>
        </w:rPr>
        <w:t>, UE can</w:t>
      </w:r>
      <w:r w:rsidR="00146ECA" w:rsidRPr="009E23C1">
        <w:rPr>
          <w:bCs/>
          <w:iCs/>
          <w:sz w:val="22"/>
        </w:rPr>
        <w:t xml:space="preserve"> autonomously conduct the GNSS measurement</w:t>
      </w:r>
      <w:r w:rsidR="009A1AD1" w:rsidRPr="009E23C1">
        <w:rPr>
          <w:bCs/>
          <w:iCs/>
          <w:sz w:val="22"/>
        </w:rPr>
        <w:t xml:space="preserve"> with the configured periodic GNSS measurement gaps</w:t>
      </w:r>
      <w:r w:rsidR="008F6120" w:rsidRPr="009E23C1">
        <w:rPr>
          <w:sz w:val="22"/>
          <w:lang w:eastAsia="zh-CN"/>
        </w:rPr>
        <w:t>.</w:t>
      </w:r>
      <w:r w:rsidR="00F860E8" w:rsidRPr="009E23C1">
        <w:rPr>
          <w:sz w:val="22"/>
          <w:lang w:eastAsia="zh-CN"/>
        </w:rPr>
        <w:t xml:space="preserve"> Periodic GNSS measurement gaps configuration will bring unnecessary data transmission interruption. </w:t>
      </w:r>
      <w:r w:rsidR="00BD73F7">
        <w:rPr>
          <w:sz w:val="22"/>
          <w:lang w:eastAsia="zh-CN"/>
        </w:rPr>
        <w:t xml:space="preserve">In this way, </w:t>
      </w:r>
      <w:r w:rsidR="00BD73F7" w:rsidRPr="00BD73F7">
        <w:rPr>
          <w:sz w:val="22"/>
          <w:lang w:eastAsia="zh-CN"/>
        </w:rPr>
        <w:t>periodic GNSS measurement gaps</w:t>
      </w:r>
      <w:r w:rsidR="00BD73F7" w:rsidRPr="00BD73F7">
        <w:t xml:space="preserve"> </w:t>
      </w:r>
      <w:r w:rsidR="00BD73F7" w:rsidRPr="00BD73F7">
        <w:rPr>
          <w:sz w:val="22"/>
          <w:lang w:eastAsia="zh-CN"/>
        </w:rPr>
        <w:t>will cause serious data disruption</w:t>
      </w:r>
      <w:r w:rsidR="00BD73F7">
        <w:rPr>
          <w:sz w:val="22"/>
          <w:lang w:eastAsia="zh-CN"/>
        </w:rPr>
        <w:t>.</w:t>
      </w:r>
    </w:p>
    <w:p w14:paraId="774D72D3" w14:textId="1355A4DA" w:rsidR="005331E5" w:rsidRDefault="00F860E8" w:rsidP="009E23C1">
      <w:pPr>
        <w:jc w:val="both"/>
        <w:rPr>
          <w:sz w:val="22"/>
          <w:lang w:eastAsia="zh-CN"/>
        </w:rPr>
      </w:pPr>
      <w:r w:rsidRPr="009E23C1">
        <w:rPr>
          <w:sz w:val="22"/>
          <w:lang w:eastAsia="zh-CN"/>
        </w:rPr>
        <w:t>Another way is that</w:t>
      </w:r>
      <w:r w:rsidR="00BD73F7" w:rsidRPr="00BD73F7">
        <w:t xml:space="preserve"> </w:t>
      </w:r>
      <w:r w:rsidR="00BD73F7" w:rsidRPr="00BD73F7">
        <w:rPr>
          <w:sz w:val="22"/>
          <w:lang w:eastAsia="zh-CN"/>
        </w:rPr>
        <w:t>UE can send a request for network to trigger GNSS measurement aperiodically</w:t>
      </w:r>
      <w:r w:rsidR="008B325E" w:rsidRPr="009E23C1">
        <w:rPr>
          <w:sz w:val="22"/>
          <w:lang w:eastAsia="zh-CN"/>
        </w:rPr>
        <w:t>.</w:t>
      </w:r>
      <w:r w:rsidR="00BD73F7">
        <w:rPr>
          <w:sz w:val="22"/>
          <w:lang w:eastAsia="zh-CN"/>
        </w:rPr>
        <w:t xml:space="preserve"> In this way, t</w:t>
      </w:r>
      <w:r w:rsidR="00BD73F7" w:rsidRPr="00BD73F7">
        <w:rPr>
          <w:sz w:val="22"/>
          <w:lang w:eastAsia="zh-CN"/>
        </w:rPr>
        <w:t>here are two possible UE behaviors</w:t>
      </w:r>
      <w:r w:rsidR="00BD73F7">
        <w:rPr>
          <w:sz w:val="22"/>
          <w:lang w:eastAsia="zh-CN"/>
        </w:rPr>
        <w:t>.</w:t>
      </w:r>
    </w:p>
    <w:p w14:paraId="57A209E6" w14:textId="7D1EB29C" w:rsidR="00BD73F7" w:rsidRPr="00BD73F7" w:rsidRDefault="00BD73F7" w:rsidP="00C82B4F">
      <w:pPr>
        <w:pStyle w:val="af2"/>
        <w:numPr>
          <w:ilvl w:val="0"/>
          <w:numId w:val="23"/>
        </w:numPr>
        <w:ind w:firstLineChars="0"/>
        <w:jc w:val="both"/>
        <w:rPr>
          <w:sz w:val="22"/>
          <w:lang w:eastAsia="zh-CN"/>
        </w:rPr>
      </w:pPr>
      <w:r>
        <w:rPr>
          <w:rFonts w:eastAsiaTheme="minorEastAsia" w:hint="eastAsia"/>
          <w:sz w:val="22"/>
          <w:lang w:eastAsia="zh-CN"/>
        </w:rPr>
        <w:t>C</w:t>
      </w:r>
      <w:r>
        <w:rPr>
          <w:rFonts w:eastAsiaTheme="minorEastAsia"/>
          <w:sz w:val="22"/>
          <w:lang w:eastAsia="zh-CN"/>
        </w:rPr>
        <w:t>ase 1:</w:t>
      </w:r>
      <w:r w:rsidRPr="00BD73F7">
        <w:t xml:space="preserve"> </w:t>
      </w:r>
      <w:r w:rsidRPr="00BD73F7">
        <w:rPr>
          <w:rFonts w:eastAsiaTheme="minorEastAsia"/>
          <w:sz w:val="22"/>
          <w:lang w:eastAsia="zh-CN"/>
        </w:rPr>
        <w:t>After sending a GNSS measurement request, the UE receives a GNSS measurement trigger indication sent by the network. Perform a GNSS measurement based on the received GNSS measurement trigger instruction.</w:t>
      </w:r>
    </w:p>
    <w:p w14:paraId="2CD7C57B" w14:textId="224D2845" w:rsidR="00BD73F7" w:rsidRPr="00BD73F7" w:rsidRDefault="00BD73F7" w:rsidP="00C82B4F">
      <w:pPr>
        <w:pStyle w:val="af2"/>
        <w:numPr>
          <w:ilvl w:val="0"/>
          <w:numId w:val="23"/>
        </w:numPr>
        <w:ind w:firstLineChars="0"/>
        <w:jc w:val="both"/>
        <w:rPr>
          <w:sz w:val="22"/>
          <w:lang w:eastAsia="zh-CN"/>
        </w:rPr>
      </w:pPr>
      <w:r>
        <w:rPr>
          <w:rFonts w:eastAsiaTheme="minorEastAsia"/>
          <w:sz w:val="22"/>
          <w:lang w:eastAsia="zh-CN"/>
        </w:rPr>
        <w:t>Case 2:</w:t>
      </w:r>
      <w:r w:rsidRPr="00BD73F7">
        <w:t xml:space="preserve"> </w:t>
      </w:r>
      <w:r w:rsidRPr="00BD73F7">
        <w:rPr>
          <w:rFonts w:eastAsiaTheme="minorEastAsia"/>
          <w:sz w:val="22"/>
          <w:lang w:eastAsia="zh-CN"/>
        </w:rPr>
        <w:t>After sending the GNSS measurement request, the UE directly starts the GNSS measurement</w:t>
      </w:r>
      <w:r>
        <w:rPr>
          <w:rFonts w:eastAsiaTheme="minorEastAsia"/>
          <w:sz w:val="22"/>
          <w:lang w:eastAsia="zh-CN"/>
        </w:rPr>
        <w:t>.</w:t>
      </w:r>
    </w:p>
    <w:p w14:paraId="39E9B0BF" w14:textId="1ACCEB33" w:rsidR="007F3F41" w:rsidRPr="004A7968" w:rsidRDefault="004A7968" w:rsidP="009E23C1">
      <w:pPr>
        <w:jc w:val="both"/>
        <w:rPr>
          <w:rFonts w:eastAsiaTheme="minorEastAsia"/>
          <w:sz w:val="22"/>
          <w:lang w:eastAsia="zh-CN"/>
        </w:rPr>
      </w:pPr>
      <w:r w:rsidRPr="004A7968">
        <w:rPr>
          <w:rFonts w:eastAsiaTheme="minorEastAsia"/>
          <w:sz w:val="22"/>
          <w:lang w:eastAsia="zh-CN"/>
        </w:rPr>
        <w:t>Considering that the network side may not be able to successfully receive the GNSS measurement request message sent by the UE, we prefer</w:t>
      </w:r>
      <w:r>
        <w:rPr>
          <w:rFonts w:eastAsiaTheme="minorEastAsia"/>
          <w:sz w:val="22"/>
          <w:lang w:eastAsia="zh-CN"/>
        </w:rPr>
        <w:t xml:space="preserve"> that</w:t>
      </w:r>
      <w:r w:rsidRPr="004A7968">
        <w:rPr>
          <w:rFonts w:eastAsiaTheme="minorEastAsia"/>
          <w:sz w:val="22"/>
          <w:lang w:eastAsia="zh-CN"/>
        </w:rPr>
        <w:t xml:space="preserve"> </w:t>
      </w:r>
      <w:r>
        <w:rPr>
          <w:rFonts w:eastAsiaTheme="minorEastAsia"/>
          <w:sz w:val="22"/>
          <w:lang w:eastAsia="zh-CN"/>
        </w:rPr>
        <w:t>a</w:t>
      </w:r>
      <w:r w:rsidRPr="004A7968">
        <w:rPr>
          <w:rFonts w:eastAsiaTheme="minorEastAsia"/>
          <w:sz w:val="22"/>
          <w:lang w:eastAsia="zh-CN"/>
        </w:rPr>
        <w:t>fter sending a GNSS measurement request, the UE receives a GNSS measurement trigger indication sent by the network.</w:t>
      </w:r>
    </w:p>
    <w:p w14:paraId="13F860CE" w14:textId="22F24FDC" w:rsidR="007F3F41" w:rsidRPr="003830ED" w:rsidRDefault="007F3F41" w:rsidP="009E23C1">
      <w:pPr>
        <w:jc w:val="both"/>
        <w:rPr>
          <w:rFonts w:eastAsiaTheme="minorEastAsia"/>
          <w:sz w:val="22"/>
          <w:lang w:eastAsia="zh-CN"/>
        </w:rPr>
      </w:pPr>
    </w:p>
    <w:p w14:paraId="2B3E6EEB" w14:textId="3199D118" w:rsidR="004B6CE3" w:rsidRPr="009E23C1" w:rsidRDefault="004B6CE3" w:rsidP="009D42BB">
      <w:pPr>
        <w:rPr>
          <w:b/>
          <w:i/>
          <w:sz w:val="22"/>
          <w:lang w:eastAsia="zh-CN"/>
        </w:rPr>
      </w:pPr>
      <w:r w:rsidRPr="009E23C1">
        <w:rPr>
          <w:b/>
          <w:i/>
          <w:sz w:val="22"/>
          <w:lang w:eastAsia="zh-CN"/>
        </w:rPr>
        <w:t xml:space="preserve">Proposal </w:t>
      </w:r>
      <w:r w:rsidR="00402065" w:rsidRPr="009E23C1">
        <w:rPr>
          <w:b/>
          <w:i/>
          <w:sz w:val="22"/>
          <w:lang w:eastAsia="zh-CN"/>
        </w:rPr>
        <w:t>2</w:t>
      </w:r>
      <w:r w:rsidRPr="009E23C1">
        <w:rPr>
          <w:b/>
          <w:i/>
          <w:sz w:val="22"/>
          <w:lang w:eastAsia="zh-CN"/>
        </w:rPr>
        <w:t xml:space="preserve">: </w:t>
      </w:r>
      <w:r w:rsidR="004A7968" w:rsidRPr="004A7968">
        <w:rPr>
          <w:b/>
          <w:i/>
          <w:sz w:val="22"/>
          <w:lang w:eastAsia="zh-CN"/>
        </w:rPr>
        <w:t>UE can send a request for network to trigger GNSS measurement aperiodically</w:t>
      </w:r>
      <w:r w:rsidR="001106C8" w:rsidRPr="001106C8">
        <w:rPr>
          <w:b/>
          <w:i/>
          <w:sz w:val="22"/>
          <w:lang w:eastAsia="zh-CN"/>
        </w:rPr>
        <w:t>.</w:t>
      </w:r>
    </w:p>
    <w:p w14:paraId="66A4DA6D" w14:textId="77777777" w:rsidR="00DB27CF" w:rsidRPr="00DB27CF" w:rsidRDefault="00DB27CF" w:rsidP="00124764">
      <w:pPr>
        <w:rPr>
          <w:b/>
          <w:i/>
          <w:lang w:eastAsia="zh-CN"/>
        </w:rPr>
      </w:pPr>
    </w:p>
    <w:p w14:paraId="3D36ADFD" w14:textId="1EEED390" w:rsidR="00124764" w:rsidRDefault="00124764" w:rsidP="00124764">
      <w:pPr>
        <w:pStyle w:val="1"/>
        <w:rPr>
          <w:lang w:eastAsia="zh-CN"/>
        </w:rPr>
      </w:pPr>
      <w:r w:rsidRPr="00124764">
        <w:rPr>
          <w:lang w:eastAsia="zh-CN"/>
        </w:rPr>
        <w:t>Closed Loop control of UL synchronization</w:t>
      </w:r>
    </w:p>
    <w:p w14:paraId="111FFC99" w14:textId="15978CA7" w:rsidR="00DB27CF" w:rsidRPr="009E23C1" w:rsidRDefault="009469FB" w:rsidP="00586BDC">
      <w:pPr>
        <w:jc w:val="both"/>
        <w:rPr>
          <w:sz w:val="22"/>
          <w:lang w:eastAsia="zh-CN"/>
        </w:rPr>
      </w:pPr>
      <w:r>
        <w:rPr>
          <w:rFonts w:hint="eastAsia"/>
          <w:sz w:val="22"/>
          <w:lang w:eastAsia="zh-CN"/>
        </w:rPr>
        <w:t xml:space="preserve">In </w:t>
      </w:r>
      <w:r w:rsidR="00DB27CF" w:rsidRPr="009E23C1">
        <w:rPr>
          <w:rFonts w:hint="eastAsia"/>
          <w:sz w:val="22"/>
          <w:lang w:eastAsia="zh-CN"/>
        </w:rPr>
        <w:t>R</w:t>
      </w:r>
      <w:r w:rsidR="00E51796">
        <w:rPr>
          <w:sz w:val="22"/>
          <w:lang w:eastAsia="zh-CN"/>
        </w:rPr>
        <w:t>A</w:t>
      </w:r>
      <w:r w:rsidR="00DB27CF" w:rsidRPr="009E23C1">
        <w:rPr>
          <w:rFonts w:hint="eastAsia"/>
          <w:sz w:val="22"/>
          <w:lang w:eastAsia="zh-CN"/>
        </w:rPr>
        <w:t>N1#1</w:t>
      </w:r>
      <w:r w:rsidR="00892E49">
        <w:rPr>
          <w:sz w:val="22"/>
          <w:lang w:eastAsia="zh-CN"/>
        </w:rPr>
        <w:t>12</w:t>
      </w:r>
      <w:r w:rsidR="00DB27CF" w:rsidRPr="009E23C1">
        <w:rPr>
          <w:rFonts w:hint="eastAsia"/>
          <w:sz w:val="22"/>
          <w:lang w:eastAsia="zh-CN"/>
        </w:rPr>
        <w:t xml:space="preserve">, the following agreement on </w:t>
      </w:r>
      <w:r w:rsidR="00DB27CF" w:rsidRPr="009E23C1">
        <w:rPr>
          <w:sz w:val="22"/>
          <w:lang w:eastAsia="zh-CN"/>
        </w:rPr>
        <w:t>reducing the number of GNSS fixes required during a connection had been achieved</w:t>
      </w:r>
      <w:r w:rsidR="009B1CE8" w:rsidRPr="009E23C1">
        <w:rPr>
          <w:sz w:val="22"/>
          <w:lang w:eastAsia="zh-CN"/>
        </w:rPr>
        <w:t xml:space="preserve"> [2]</w:t>
      </w:r>
      <w:r w:rsidR="00DB27CF" w:rsidRPr="009E23C1">
        <w:rPr>
          <w:sz w:val="22"/>
          <w:lang w:eastAsia="zh-CN"/>
        </w:rPr>
        <w:t>.</w:t>
      </w:r>
    </w:p>
    <w:tbl>
      <w:tblPr>
        <w:tblStyle w:val="ad"/>
        <w:tblW w:w="0" w:type="auto"/>
        <w:tblLook w:val="04A0" w:firstRow="1" w:lastRow="0" w:firstColumn="1" w:lastColumn="0" w:noHBand="0" w:noVBand="1"/>
      </w:tblPr>
      <w:tblGrid>
        <w:gridCol w:w="9307"/>
      </w:tblGrid>
      <w:tr w:rsidR="00DB27CF" w14:paraId="6FA8BF68" w14:textId="77777777" w:rsidTr="00DB27CF">
        <w:tc>
          <w:tcPr>
            <w:tcW w:w="9307" w:type="dxa"/>
          </w:tcPr>
          <w:p w14:paraId="5F994A49" w14:textId="559B6601" w:rsidR="00892E49" w:rsidRPr="00892E49" w:rsidRDefault="00892E49" w:rsidP="00892E49">
            <w:pPr>
              <w:spacing w:after="0"/>
              <w:rPr>
                <w:b/>
                <w:sz w:val="22"/>
                <w:lang w:val="en-US" w:eastAsia="x-none"/>
              </w:rPr>
            </w:pPr>
            <w:r w:rsidRPr="00892E49">
              <w:rPr>
                <w:b/>
                <w:sz w:val="22"/>
                <w:highlight w:val="green"/>
                <w:lang w:val="en-US" w:eastAsia="x-none"/>
              </w:rPr>
              <w:t>Agreement</w:t>
            </w:r>
          </w:p>
          <w:p w14:paraId="16C3C5FD" w14:textId="77777777" w:rsidR="00892E49" w:rsidRPr="00892E49" w:rsidRDefault="00892E49" w:rsidP="00892E49">
            <w:pPr>
              <w:rPr>
                <w:sz w:val="22"/>
                <w:lang w:val="en-US" w:eastAsia="x-none"/>
              </w:rPr>
            </w:pPr>
            <w:r w:rsidRPr="00892E49">
              <w:rPr>
                <w:sz w:val="22"/>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F8F2ADD" w14:textId="77777777" w:rsidR="00892E49" w:rsidRPr="00892E49" w:rsidRDefault="00892E49" w:rsidP="00C82B4F">
            <w:pPr>
              <w:numPr>
                <w:ilvl w:val="0"/>
                <w:numId w:val="22"/>
              </w:numPr>
              <w:spacing w:after="180"/>
              <w:rPr>
                <w:sz w:val="22"/>
                <w:lang w:val="en-US" w:eastAsia="x-none"/>
              </w:rPr>
            </w:pPr>
            <w:r w:rsidRPr="00892E49">
              <w:rPr>
                <w:sz w:val="22"/>
                <w:lang w:val="en-US" w:eastAsia="x-none"/>
              </w:rPr>
              <w:t>FFS: with legacy closed loop time correction or enhanced closed loop time correction</w:t>
            </w:r>
          </w:p>
          <w:p w14:paraId="6EC3672F" w14:textId="77777777" w:rsidR="00892E49" w:rsidRPr="00892E49" w:rsidRDefault="00892E49" w:rsidP="00C82B4F">
            <w:pPr>
              <w:numPr>
                <w:ilvl w:val="0"/>
                <w:numId w:val="22"/>
              </w:numPr>
              <w:spacing w:after="180"/>
              <w:rPr>
                <w:sz w:val="22"/>
                <w:lang w:val="en-US" w:eastAsia="x-none"/>
              </w:rPr>
            </w:pPr>
            <w:r w:rsidRPr="00892E49">
              <w:rPr>
                <w:rFonts w:hint="eastAsia"/>
                <w:sz w:val="22"/>
                <w:lang w:val="en-US" w:eastAsia="x-none"/>
              </w:rPr>
              <w:lastRenderedPageBreak/>
              <w:t>T</w:t>
            </w:r>
            <w:r w:rsidRPr="00892E49">
              <w:rPr>
                <w:sz w:val="22"/>
                <w:lang w:val="en-US" w:eastAsia="x-none"/>
              </w:rPr>
              <w:t>his mechanism is enabled/configured by eNB</w:t>
            </w:r>
          </w:p>
          <w:p w14:paraId="33BCDE4B" w14:textId="2CDB2912" w:rsidR="00DB27CF" w:rsidRPr="00892E49" w:rsidRDefault="00892E49" w:rsidP="00C82B4F">
            <w:pPr>
              <w:numPr>
                <w:ilvl w:val="0"/>
                <w:numId w:val="22"/>
              </w:numPr>
              <w:spacing w:after="180"/>
              <w:rPr>
                <w:lang w:val="en-US" w:eastAsia="x-none"/>
              </w:rPr>
            </w:pPr>
            <w:r w:rsidRPr="00892E49">
              <w:rPr>
                <w:rFonts w:hint="eastAsia"/>
                <w:sz w:val="22"/>
                <w:lang w:val="en-US" w:eastAsia="x-none"/>
              </w:rPr>
              <w:t>F</w:t>
            </w:r>
            <w:r w:rsidRPr="00892E49">
              <w:rPr>
                <w:sz w:val="22"/>
                <w:lang w:val="en-US" w:eastAsia="x-none"/>
              </w:rPr>
              <w:t>FS: whether such mechanism will be specified depends on the outcome of this study</w:t>
            </w:r>
          </w:p>
        </w:tc>
      </w:tr>
    </w:tbl>
    <w:p w14:paraId="2EC1B162" w14:textId="062D2E4F" w:rsidR="00167226" w:rsidRPr="00167226" w:rsidRDefault="00020512" w:rsidP="00167226">
      <w:pPr>
        <w:jc w:val="both"/>
        <w:rPr>
          <w:rFonts w:eastAsiaTheme="minorEastAsia"/>
          <w:sz w:val="22"/>
          <w:lang w:eastAsia="zh-CN"/>
        </w:rPr>
      </w:pPr>
      <w:r>
        <w:rPr>
          <w:sz w:val="22"/>
          <w:lang w:eastAsia="zh-CN"/>
        </w:rPr>
        <w:lastRenderedPageBreak/>
        <w:t xml:space="preserve">If </w:t>
      </w:r>
      <w:r w:rsidR="00167226" w:rsidRPr="00167226">
        <w:rPr>
          <w:sz w:val="22"/>
          <w:lang w:eastAsia="zh-CN"/>
        </w:rPr>
        <w:t>the frequency error is within frequency error requirements</w:t>
      </w:r>
      <w:r>
        <w:rPr>
          <w:sz w:val="22"/>
          <w:lang w:eastAsia="zh-CN"/>
        </w:rPr>
        <w:t xml:space="preserve"> </w:t>
      </w:r>
      <w:r w:rsidR="00167226" w:rsidRPr="00167226">
        <w:rPr>
          <w:sz w:val="22"/>
          <w:lang w:eastAsia="zh-CN"/>
        </w:rPr>
        <w:t xml:space="preserve">and the timing error is also within </w:t>
      </w:r>
      <w:r>
        <w:rPr>
          <w:sz w:val="22"/>
          <w:lang w:eastAsia="zh-CN"/>
        </w:rPr>
        <w:t>timing</w:t>
      </w:r>
      <w:r w:rsidR="00167226" w:rsidRPr="00167226">
        <w:rPr>
          <w:sz w:val="22"/>
          <w:lang w:eastAsia="zh-CN"/>
        </w:rPr>
        <w:t xml:space="preserve"> error requirements, or the timing error </w:t>
      </w:r>
      <w:r w:rsidR="00167226">
        <w:rPr>
          <w:sz w:val="22"/>
          <w:lang w:eastAsia="zh-CN"/>
        </w:rPr>
        <w:t xml:space="preserve">can be </w:t>
      </w:r>
      <w:r w:rsidR="00167226" w:rsidRPr="00167226">
        <w:rPr>
          <w:sz w:val="22"/>
          <w:lang w:eastAsia="zh-CN"/>
        </w:rPr>
        <w:t>adjusted through the existing closed-loop adjustment mechanism, then UE can also perform UL transmission</w:t>
      </w:r>
      <w:r>
        <w:rPr>
          <w:sz w:val="22"/>
          <w:lang w:eastAsia="zh-CN"/>
        </w:rPr>
        <w:t xml:space="preserve"> </w:t>
      </w:r>
      <w:r w:rsidRPr="00892E49">
        <w:rPr>
          <w:sz w:val="22"/>
          <w:lang w:val="en-US" w:eastAsia="x-none"/>
        </w:rPr>
        <w:t>after original GNSS validity duration expires without GNSS re-acquisition for some duration.</w:t>
      </w:r>
      <w:r>
        <w:rPr>
          <w:sz w:val="22"/>
          <w:lang w:eastAsia="zh-CN"/>
        </w:rPr>
        <w:t xml:space="preserve"> </w:t>
      </w:r>
      <w:r w:rsidR="00167226" w:rsidRPr="00167226">
        <w:rPr>
          <w:sz w:val="22"/>
          <w:lang w:eastAsia="zh-CN"/>
        </w:rPr>
        <w:t>The following</w:t>
      </w:r>
      <w:r w:rsidR="00167226">
        <w:rPr>
          <w:sz w:val="22"/>
          <w:lang w:eastAsia="zh-CN"/>
        </w:rPr>
        <w:t xml:space="preserve"> two methods can be considered.</w:t>
      </w:r>
    </w:p>
    <w:p w14:paraId="0418F4D0" w14:textId="20FD52BA" w:rsidR="00167226" w:rsidRDefault="00167226" w:rsidP="00C82B4F">
      <w:pPr>
        <w:pStyle w:val="af2"/>
        <w:numPr>
          <w:ilvl w:val="0"/>
          <w:numId w:val="25"/>
        </w:numPr>
        <w:ind w:firstLineChars="0"/>
        <w:jc w:val="both"/>
        <w:rPr>
          <w:sz w:val="22"/>
          <w:lang w:eastAsia="zh-CN"/>
        </w:rPr>
      </w:pPr>
      <w:r w:rsidRPr="00167226">
        <w:rPr>
          <w:sz w:val="22"/>
          <w:lang w:eastAsia="zh-CN"/>
        </w:rPr>
        <w:t>Method 1: Configure a UL transmission timer. If the UE does not receive the MAC CE that triggers GNSS measurement during the original GNSS validity duration, the UE can continue to transmit for a period of time by default. UL transmission timer timeout, UE needs to perform GNSS measurement.</w:t>
      </w:r>
    </w:p>
    <w:p w14:paraId="07A6861C" w14:textId="7BA84F85" w:rsidR="00167226" w:rsidRDefault="00167226" w:rsidP="00C82B4F">
      <w:pPr>
        <w:pStyle w:val="af2"/>
        <w:numPr>
          <w:ilvl w:val="0"/>
          <w:numId w:val="25"/>
        </w:numPr>
        <w:ind w:firstLineChars="0"/>
        <w:jc w:val="both"/>
        <w:rPr>
          <w:sz w:val="22"/>
          <w:lang w:eastAsia="zh-CN"/>
        </w:rPr>
      </w:pPr>
      <w:r w:rsidRPr="00167226">
        <w:rPr>
          <w:sz w:val="22"/>
          <w:lang w:eastAsia="zh-CN"/>
        </w:rPr>
        <w:t xml:space="preserve">Method 2: Before </w:t>
      </w:r>
      <w:r w:rsidR="00020512" w:rsidRPr="00020512">
        <w:rPr>
          <w:sz w:val="22"/>
          <w:lang w:eastAsia="zh-CN"/>
        </w:rPr>
        <w:t>the original GNSS validity duration expires</w:t>
      </w:r>
      <w:r w:rsidRPr="00167226">
        <w:rPr>
          <w:sz w:val="22"/>
          <w:lang w:eastAsia="zh-CN"/>
        </w:rPr>
        <w:t xml:space="preserve">, the network instructs UE through MAC CE to continue performing UL transmission after </w:t>
      </w:r>
      <w:r w:rsidR="00020512" w:rsidRPr="00020512">
        <w:rPr>
          <w:sz w:val="22"/>
          <w:lang w:eastAsia="zh-CN"/>
        </w:rPr>
        <w:t>the original GNSS validity duration expires</w:t>
      </w:r>
      <w:r w:rsidRPr="00167226">
        <w:rPr>
          <w:sz w:val="22"/>
          <w:lang w:eastAsia="zh-CN"/>
        </w:rPr>
        <w:t>. The duration of UL transmission is indicated by MAC CE.</w:t>
      </w:r>
    </w:p>
    <w:p w14:paraId="02FF8EF1" w14:textId="7EC647AD" w:rsidR="00020512" w:rsidRPr="00020512" w:rsidRDefault="00020512" w:rsidP="00020512">
      <w:pPr>
        <w:jc w:val="both"/>
        <w:rPr>
          <w:rFonts w:eastAsiaTheme="minorEastAsia"/>
          <w:b/>
          <w:i/>
          <w:sz w:val="22"/>
          <w:lang w:eastAsia="zh-CN"/>
        </w:rPr>
      </w:pPr>
      <w:r w:rsidRPr="00020512">
        <w:rPr>
          <w:rFonts w:eastAsiaTheme="minorEastAsia" w:hint="eastAsia"/>
          <w:b/>
          <w:i/>
          <w:sz w:val="22"/>
          <w:lang w:eastAsia="zh-CN"/>
        </w:rPr>
        <w:t>P</w:t>
      </w:r>
      <w:r w:rsidRPr="00020512">
        <w:rPr>
          <w:rFonts w:eastAsiaTheme="minorEastAsia"/>
          <w:b/>
          <w:i/>
          <w:sz w:val="22"/>
          <w:lang w:eastAsia="zh-CN"/>
        </w:rPr>
        <w:t xml:space="preserve">roposal </w:t>
      </w:r>
      <w:r>
        <w:rPr>
          <w:rFonts w:eastAsiaTheme="minorEastAsia"/>
          <w:b/>
          <w:i/>
          <w:sz w:val="22"/>
          <w:lang w:eastAsia="zh-CN"/>
        </w:rPr>
        <w:t>3</w:t>
      </w:r>
      <w:r w:rsidRPr="00020512">
        <w:rPr>
          <w:rFonts w:eastAsiaTheme="minorEastAsia"/>
          <w:b/>
          <w:i/>
          <w:sz w:val="22"/>
          <w:lang w:eastAsia="zh-CN"/>
        </w:rPr>
        <w:t>: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9FC95E0" w14:textId="77777777" w:rsidR="00020512" w:rsidRPr="00020512" w:rsidRDefault="00020512" w:rsidP="00020512">
      <w:pPr>
        <w:jc w:val="both"/>
        <w:rPr>
          <w:rFonts w:eastAsiaTheme="minorEastAsia"/>
          <w:sz w:val="22"/>
          <w:lang w:eastAsia="zh-CN"/>
        </w:rPr>
      </w:pPr>
    </w:p>
    <w:p w14:paraId="2F8A0A95" w14:textId="7DA6DC49" w:rsidR="00DB27CF" w:rsidRPr="009E23C1" w:rsidRDefault="00167226" w:rsidP="00167226">
      <w:pPr>
        <w:jc w:val="both"/>
        <w:rPr>
          <w:sz w:val="22"/>
          <w:lang w:eastAsia="zh-CN"/>
        </w:rPr>
      </w:pPr>
      <w:r w:rsidRPr="00167226">
        <w:rPr>
          <w:sz w:val="22"/>
          <w:lang w:eastAsia="zh-CN"/>
        </w:rPr>
        <w:t xml:space="preserve">If </w:t>
      </w:r>
      <w:r w:rsidR="00020512" w:rsidRPr="00020512">
        <w:rPr>
          <w:sz w:val="22"/>
          <w:lang w:eastAsia="zh-CN"/>
        </w:rPr>
        <w:t>the original GNSS validity duration expires</w:t>
      </w:r>
      <w:r w:rsidRPr="00167226">
        <w:rPr>
          <w:sz w:val="22"/>
          <w:lang w:eastAsia="zh-CN"/>
        </w:rPr>
        <w:t xml:space="preserve">, but the frequency error is within </w:t>
      </w:r>
      <w:r w:rsidR="00020512" w:rsidRPr="00020512">
        <w:rPr>
          <w:sz w:val="22"/>
          <w:lang w:eastAsia="zh-CN"/>
        </w:rPr>
        <w:t>frequency error requirements</w:t>
      </w:r>
      <w:r w:rsidRPr="00167226">
        <w:rPr>
          <w:sz w:val="22"/>
          <w:lang w:eastAsia="zh-CN"/>
        </w:rPr>
        <w:t xml:space="preserve">, but the timing error is not within </w:t>
      </w:r>
      <w:r w:rsidR="00020512">
        <w:rPr>
          <w:sz w:val="22"/>
          <w:lang w:eastAsia="zh-CN"/>
        </w:rPr>
        <w:t>timing</w:t>
      </w:r>
      <w:r w:rsidR="00020512" w:rsidRPr="00020512">
        <w:rPr>
          <w:sz w:val="22"/>
          <w:lang w:eastAsia="zh-CN"/>
        </w:rPr>
        <w:t xml:space="preserve"> error requirements</w:t>
      </w:r>
      <w:r w:rsidRPr="00167226">
        <w:rPr>
          <w:sz w:val="22"/>
          <w:lang w:eastAsia="zh-CN"/>
        </w:rPr>
        <w:t xml:space="preserve"> and cannot be adjusted through the existing closed-loop adjustment mechanism, in this case, UE needs to perform GNSS measurement. Therefore, in our opinion, there is no need to enhance the existing closed-loop tim</w:t>
      </w:r>
      <w:r w:rsidR="00020512">
        <w:rPr>
          <w:sz w:val="22"/>
          <w:lang w:eastAsia="zh-CN"/>
        </w:rPr>
        <w:t>ing</w:t>
      </w:r>
      <w:r w:rsidRPr="00167226">
        <w:rPr>
          <w:sz w:val="22"/>
          <w:lang w:eastAsia="zh-CN"/>
        </w:rPr>
        <w:t xml:space="preserve"> adjustment mechanism</w:t>
      </w:r>
    </w:p>
    <w:p w14:paraId="4B3710F5" w14:textId="2314D07F" w:rsidR="00124764" w:rsidRPr="00D12208" w:rsidRDefault="00DB27CF" w:rsidP="00124764">
      <w:pPr>
        <w:rPr>
          <w:b/>
          <w:i/>
          <w:sz w:val="22"/>
          <w:lang w:eastAsia="zh-CN"/>
        </w:rPr>
      </w:pPr>
      <w:r w:rsidRPr="00D12208">
        <w:rPr>
          <w:rFonts w:hint="eastAsia"/>
          <w:b/>
          <w:i/>
          <w:sz w:val="22"/>
          <w:lang w:eastAsia="zh-CN"/>
        </w:rPr>
        <w:t>Proposal</w:t>
      </w:r>
      <w:r w:rsidRPr="00D12208">
        <w:rPr>
          <w:b/>
          <w:i/>
          <w:sz w:val="22"/>
          <w:lang w:eastAsia="zh-CN"/>
        </w:rPr>
        <w:t xml:space="preserve"> </w:t>
      </w:r>
      <w:r w:rsidR="00020512">
        <w:rPr>
          <w:b/>
          <w:i/>
          <w:sz w:val="22"/>
          <w:lang w:eastAsia="zh-CN"/>
        </w:rPr>
        <w:t>4</w:t>
      </w:r>
      <w:r w:rsidRPr="00D12208">
        <w:rPr>
          <w:rFonts w:hint="eastAsia"/>
          <w:b/>
          <w:i/>
          <w:sz w:val="22"/>
          <w:lang w:eastAsia="zh-CN"/>
        </w:rPr>
        <w:t>:</w:t>
      </w:r>
      <w:r w:rsidR="005E7DF0" w:rsidRPr="00D12208">
        <w:rPr>
          <w:sz w:val="22"/>
        </w:rPr>
        <w:t xml:space="preserve"> </w:t>
      </w:r>
      <w:r w:rsidR="00020512" w:rsidRPr="00020512">
        <w:rPr>
          <w:b/>
          <w:i/>
          <w:sz w:val="22"/>
          <w:lang w:eastAsia="zh-CN"/>
        </w:rPr>
        <w:t>legacy closed loop time correction</w:t>
      </w:r>
      <w:r w:rsidR="00020512">
        <w:rPr>
          <w:b/>
          <w:i/>
          <w:sz w:val="22"/>
          <w:lang w:eastAsia="zh-CN"/>
        </w:rPr>
        <w:t xml:space="preserve"> does not need to be enhanced</w:t>
      </w:r>
      <w:r w:rsidR="005E7DF0" w:rsidRPr="00D12208">
        <w:rPr>
          <w:b/>
          <w:i/>
          <w:sz w:val="22"/>
          <w:lang w:eastAsia="zh-CN"/>
        </w:rPr>
        <w:t>.</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0A61642A" w14:textId="77777777" w:rsidR="00020512" w:rsidRDefault="00020512" w:rsidP="00701AF6">
      <w:pPr>
        <w:spacing w:line="360" w:lineRule="auto"/>
        <w:jc w:val="both"/>
        <w:rPr>
          <w:b/>
          <w:i/>
          <w:sz w:val="22"/>
          <w:lang w:eastAsia="zh-CN"/>
        </w:rPr>
      </w:pPr>
      <w:r w:rsidRPr="00020512">
        <w:rPr>
          <w:b/>
          <w:i/>
          <w:sz w:val="22"/>
          <w:lang w:eastAsia="zh-CN"/>
        </w:rPr>
        <w:t>Proposal 1: The start time should be at n+ X, where n is the end of MAC CE receiving subframe/slot.</w:t>
      </w:r>
    </w:p>
    <w:p w14:paraId="02726A4D" w14:textId="77777777" w:rsidR="00020512" w:rsidRDefault="00020512" w:rsidP="00701AF6">
      <w:pPr>
        <w:spacing w:line="360" w:lineRule="auto"/>
        <w:jc w:val="both"/>
        <w:rPr>
          <w:b/>
          <w:i/>
          <w:sz w:val="22"/>
          <w:lang w:eastAsia="zh-CN"/>
        </w:rPr>
      </w:pPr>
      <w:r w:rsidRPr="00020512">
        <w:rPr>
          <w:b/>
          <w:i/>
          <w:sz w:val="22"/>
          <w:lang w:eastAsia="zh-CN"/>
        </w:rPr>
        <w:t>Proposal 2: UE can send a request for network to trigger GNSS measurement aperiodically.</w:t>
      </w:r>
    </w:p>
    <w:p w14:paraId="62236CF1" w14:textId="0EB2CA66" w:rsidR="00AD5948" w:rsidRDefault="00020512" w:rsidP="003E7246">
      <w:pPr>
        <w:rPr>
          <w:b/>
          <w:i/>
          <w:sz w:val="22"/>
          <w:lang w:eastAsia="zh-CN"/>
        </w:rPr>
      </w:pPr>
      <w:r w:rsidRPr="00020512">
        <w:rPr>
          <w:b/>
          <w:i/>
          <w:sz w:val="22"/>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7C0B6904" w14:textId="273603D5" w:rsidR="00020512" w:rsidRDefault="00020512" w:rsidP="003E7246">
      <w:pPr>
        <w:rPr>
          <w:b/>
          <w:i/>
          <w:sz w:val="22"/>
          <w:lang w:eastAsia="zh-CN"/>
        </w:rPr>
      </w:pPr>
      <w:r w:rsidRPr="00020512">
        <w:rPr>
          <w:b/>
          <w:i/>
          <w:sz w:val="22"/>
          <w:lang w:eastAsia="zh-CN"/>
        </w:rPr>
        <w:t>Proposal 4: legacy closed loop time correction does not need to be enhanced.</w:t>
      </w:r>
    </w:p>
    <w:p w14:paraId="628726D2" w14:textId="77777777" w:rsidR="00020512" w:rsidRPr="00402065" w:rsidRDefault="00020512" w:rsidP="003E7246">
      <w:pPr>
        <w:rPr>
          <w:b/>
          <w:i/>
          <w:lang w:eastAsia="zh-CN"/>
        </w:rPr>
      </w:pPr>
    </w:p>
    <w:p w14:paraId="5F87FB0A" w14:textId="77777777" w:rsidR="00041F51" w:rsidRPr="00041F51" w:rsidRDefault="00041F51" w:rsidP="00041F51">
      <w:pPr>
        <w:pStyle w:val="1"/>
      </w:pPr>
      <w:r w:rsidRPr="00041F51">
        <w:t>Reference</w:t>
      </w:r>
    </w:p>
    <w:p w14:paraId="22D47BF2" w14:textId="77777777" w:rsidR="009469FB" w:rsidRDefault="009469FB" w:rsidP="00C82B4F">
      <w:pPr>
        <w:pStyle w:val="af2"/>
        <w:numPr>
          <w:ilvl w:val="0"/>
          <w:numId w:val="18"/>
        </w:numPr>
        <w:autoSpaceDE w:val="0"/>
        <w:autoSpaceDN w:val="0"/>
        <w:adjustRightInd w:val="0"/>
        <w:snapToGrid w:val="0"/>
        <w:spacing w:after="120"/>
        <w:ind w:firstLineChars="0"/>
        <w:jc w:val="both"/>
        <w:rPr>
          <w:szCs w:val="20"/>
          <w:lang w:eastAsia="zh-CN"/>
        </w:rPr>
      </w:pPr>
      <w:r>
        <w:rPr>
          <w:szCs w:val="20"/>
          <w:lang w:eastAsia="zh-CN"/>
        </w:rPr>
        <w:t>RP-</w:t>
      </w:r>
      <w:r w:rsidRPr="00675FD3">
        <w:rPr>
          <w:szCs w:val="20"/>
          <w:lang w:eastAsia="zh-CN"/>
        </w:rPr>
        <w:t>223519</w:t>
      </w:r>
      <w:r>
        <w:rPr>
          <w:szCs w:val="20"/>
          <w:lang w:eastAsia="zh-CN"/>
        </w:rPr>
        <w:t>, “</w:t>
      </w:r>
      <w:r w:rsidRPr="00136C34">
        <w:rPr>
          <w:szCs w:val="20"/>
          <w:lang w:eastAsia="zh-CN"/>
        </w:rPr>
        <w:t>Revised WID on IoT NTN enhancements</w:t>
      </w:r>
      <w:r>
        <w:rPr>
          <w:szCs w:val="20"/>
          <w:lang w:eastAsia="zh-CN"/>
        </w:rPr>
        <w:t>”, MediaTek Inc</w:t>
      </w:r>
      <w:r w:rsidRPr="00870E61">
        <w:rPr>
          <w:szCs w:val="20"/>
          <w:lang w:eastAsia="zh-CN"/>
        </w:rPr>
        <w:t>.</w:t>
      </w:r>
    </w:p>
    <w:p w14:paraId="4CA3ADF5" w14:textId="77777777" w:rsidR="009469FB" w:rsidRPr="009842FF" w:rsidRDefault="009469FB" w:rsidP="00C82B4F">
      <w:pPr>
        <w:pStyle w:val="af2"/>
        <w:numPr>
          <w:ilvl w:val="0"/>
          <w:numId w:val="18"/>
        </w:numPr>
        <w:autoSpaceDE w:val="0"/>
        <w:autoSpaceDN w:val="0"/>
        <w:adjustRightInd w:val="0"/>
        <w:snapToGrid w:val="0"/>
        <w:spacing w:after="120"/>
        <w:ind w:firstLineChars="0"/>
        <w:jc w:val="both"/>
        <w:rPr>
          <w:szCs w:val="20"/>
          <w:lang w:eastAsia="zh-CN"/>
        </w:rPr>
      </w:pPr>
      <w:bookmarkStart w:id="3" w:name="OLE_LINK31"/>
      <w:bookmarkStart w:id="4" w:name="OLE_LINK32"/>
      <w:r w:rsidRPr="009842FF">
        <w:rPr>
          <w:szCs w:val="20"/>
          <w:lang w:eastAsia="zh-CN"/>
        </w:rPr>
        <w:t>3GPP RAN1#1</w:t>
      </w:r>
      <w:r>
        <w:rPr>
          <w:szCs w:val="20"/>
          <w:lang w:eastAsia="zh-CN"/>
        </w:rPr>
        <w:t>12</w:t>
      </w:r>
      <w:r w:rsidRPr="009842FF">
        <w:rPr>
          <w:szCs w:val="20"/>
          <w:lang w:eastAsia="zh-CN"/>
        </w:rPr>
        <w:t xml:space="preserve"> Chairman’s Notes, </w:t>
      </w:r>
      <w:r w:rsidRPr="00F7243D">
        <w:rPr>
          <w:szCs w:val="20"/>
          <w:lang w:eastAsia="zh-CN"/>
        </w:rPr>
        <w:t>February 27th – March 3rd, 2023</w:t>
      </w:r>
      <w:r w:rsidRPr="009842FF">
        <w:rPr>
          <w:szCs w:val="20"/>
          <w:lang w:eastAsia="zh-CN"/>
        </w:rPr>
        <w:t>.</w:t>
      </w:r>
    </w:p>
    <w:bookmarkEnd w:id="3"/>
    <w:bookmarkEnd w:id="4"/>
    <w:p w14:paraId="2D212F2B" w14:textId="084038EC" w:rsidR="00711B2E" w:rsidRPr="009469FB" w:rsidRDefault="00711B2E" w:rsidP="009469FB">
      <w:pPr>
        <w:rPr>
          <w:rFonts w:eastAsiaTheme="minorEastAsia"/>
          <w:sz w:val="22"/>
          <w:szCs w:val="20"/>
          <w:lang w:eastAsia="zh-CN"/>
        </w:rPr>
      </w:pPr>
    </w:p>
    <w:sectPr w:rsidR="00711B2E" w:rsidRPr="009469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840A8" w14:textId="77777777" w:rsidR="00675B24" w:rsidRDefault="00675B24">
      <w:r>
        <w:separator/>
      </w:r>
    </w:p>
  </w:endnote>
  <w:endnote w:type="continuationSeparator" w:id="0">
    <w:p w14:paraId="6CCD9909" w14:textId="77777777" w:rsidR="00675B24" w:rsidRDefault="00675B24">
      <w:r>
        <w:continuationSeparator/>
      </w:r>
    </w:p>
  </w:endnote>
  <w:endnote w:type="continuationNotice" w:id="1">
    <w:p w14:paraId="6E6C2686" w14:textId="77777777" w:rsidR="00675B24" w:rsidRDefault="00675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56F5D" w14:textId="77777777" w:rsidR="00675B24" w:rsidRDefault="00675B24">
      <w:r>
        <w:separator/>
      </w:r>
    </w:p>
  </w:footnote>
  <w:footnote w:type="continuationSeparator" w:id="0">
    <w:p w14:paraId="28062EBF" w14:textId="77777777" w:rsidR="00675B24" w:rsidRDefault="00675B24">
      <w:r>
        <w:continuationSeparator/>
      </w:r>
    </w:p>
  </w:footnote>
  <w:footnote w:type="continuationNotice" w:id="1">
    <w:p w14:paraId="6CDEB8EB" w14:textId="77777777" w:rsidR="00675B24" w:rsidRDefault="00675B2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19"/>
  </w:num>
  <w:num w:numId="4">
    <w:abstractNumId w:val="20"/>
  </w:num>
  <w:num w:numId="5">
    <w:abstractNumId w:val="15"/>
  </w:num>
  <w:num w:numId="6">
    <w:abstractNumId w:val="11"/>
  </w:num>
  <w:num w:numId="7">
    <w:abstractNumId w:val="22"/>
  </w:num>
  <w:num w:numId="8">
    <w:abstractNumId w:val="0"/>
  </w:num>
  <w:num w:numId="9">
    <w:abstractNumId w:val="12"/>
  </w:num>
  <w:num w:numId="10">
    <w:abstractNumId w:val="2"/>
  </w:num>
  <w:num w:numId="11">
    <w:abstractNumId w:val="17"/>
  </w:num>
  <w:num w:numId="12">
    <w:abstractNumId w:val="10"/>
  </w:num>
  <w:num w:numId="13">
    <w:abstractNumId w:val="18"/>
  </w:num>
  <w:num w:numId="14">
    <w:abstractNumId w:val="13"/>
  </w:num>
  <w:num w:numId="15">
    <w:abstractNumId w:val="5"/>
  </w:num>
  <w:num w:numId="16">
    <w:abstractNumId w:val="9"/>
  </w:num>
  <w:num w:numId="17">
    <w:abstractNumId w:val="14"/>
  </w:num>
  <w:num w:numId="18">
    <w:abstractNumId w:val="6"/>
  </w:num>
  <w:num w:numId="19">
    <w:abstractNumId w:val="3"/>
  </w:num>
  <w:num w:numId="20">
    <w:abstractNumId w:val="4"/>
  </w:num>
  <w:num w:numId="21">
    <w:abstractNumId w:val="7"/>
  </w:num>
  <w:num w:numId="22">
    <w:abstractNumId w:val="21"/>
  </w:num>
  <w:num w:numId="23">
    <w:abstractNumId w:val="1"/>
  </w:num>
  <w:num w:numId="24">
    <w:abstractNumId w:val="16"/>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9608E-5ABB-450C-B7B5-3DC8F277DAD7}">
  <ds:schemaRefs>
    <ds:schemaRef ds:uri="http://schemas.openxmlformats.org/officeDocument/2006/bibliography"/>
  </ds:schemaRefs>
</ds:datastoreItem>
</file>

<file path=customXml/itemProps2.xml><?xml version="1.0" encoding="utf-8"?>
<ds:datastoreItem xmlns:ds="http://schemas.openxmlformats.org/officeDocument/2006/customXml" ds:itemID="{8D8D32EF-B60A-4F90-BBEC-E4BCF71673C9}">
  <ds:schemaRefs>
    <ds:schemaRef ds:uri="http://schemas.openxmlformats.org/officeDocument/2006/bibliography"/>
  </ds:schemaRefs>
</ds:datastoreItem>
</file>

<file path=customXml/itemProps3.xml><?xml version="1.0" encoding="utf-8"?>
<ds:datastoreItem xmlns:ds="http://schemas.openxmlformats.org/officeDocument/2006/customXml" ds:itemID="{BE33EB76-EEA6-4243-96DC-159001BA4049}">
  <ds:schemaRefs>
    <ds:schemaRef ds:uri="http://schemas.openxmlformats.org/officeDocument/2006/bibliography"/>
  </ds:schemaRefs>
</ds:datastoreItem>
</file>

<file path=customXml/itemProps4.xml><?xml version="1.0" encoding="utf-8"?>
<ds:datastoreItem xmlns:ds="http://schemas.openxmlformats.org/officeDocument/2006/customXml" ds:itemID="{A226C368-D041-45BF-BB73-D8A09C71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3</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102</cp:revision>
  <cp:lastPrinted>2015-03-27T14:25:00Z</cp:lastPrinted>
  <dcterms:created xsi:type="dcterms:W3CDTF">2022-01-11T09:31:00Z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